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42" w:rsidRPr="000C7F4E" w:rsidRDefault="007A28C5" w:rsidP="000C7F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7F4E">
        <w:rPr>
          <w:rFonts w:ascii="Times New Roman" w:hAnsi="Times New Roman"/>
          <w:b/>
          <w:sz w:val="24"/>
          <w:szCs w:val="24"/>
        </w:rPr>
        <w:t>Мастер-класс</w:t>
      </w:r>
    </w:p>
    <w:p w:rsidR="00A62942" w:rsidRPr="000C7F4E" w:rsidRDefault="007A28C5" w:rsidP="000C7F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7F4E">
        <w:rPr>
          <w:rFonts w:ascii="Times New Roman" w:hAnsi="Times New Roman"/>
          <w:b/>
          <w:sz w:val="24"/>
          <w:szCs w:val="24"/>
        </w:rPr>
        <w:t>«Использование </w:t>
      </w:r>
      <w:r w:rsidR="000C7F4E" w:rsidRPr="000C7F4E">
        <w:rPr>
          <w:rFonts w:ascii="Times New Roman" w:hAnsi="Times New Roman"/>
          <w:b/>
          <w:sz w:val="24"/>
          <w:szCs w:val="24"/>
        </w:rPr>
        <w:t>технологии</w:t>
      </w:r>
      <w:r w:rsidRPr="000C7F4E">
        <w:rPr>
          <w:rFonts w:ascii="Times New Roman" w:hAnsi="Times New Roman"/>
          <w:b/>
          <w:sz w:val="24"/>
          <w:szCs w:val="24"/>
        </w:rPr>
        <w:t> «Синквейн»</w:t>
      </w:r>
      <w:r w:rsidRPr="000C7F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7F4E">
        <w:rPr>
          <w:rFonts w:ascii="Times New Roman" w:hAnsi="Times New Roman"/>
          <w:b/>
          <w:sz w:val="24"/>
          <w:szCs w:val="24"/>
        </w:rPr>
        <w:t>в речевом развитии дошкольн</w:t>
      </w:r>
      <w:r w:rsidR="000C7F4E" w:rsidRPr="000C7F4E">
        <w:rPr>
          <w:rFonts w:ascii="Times New Roman" w:hAnsi="Times New Roman"/>
          <w:b/>
          <w:sz w:val="24"/>
          <w:szCs w:val="24"/>
        </w:rPr>
        <w:t>иков</w:t>
      </w:r>
      <w:r w:rsidRPr="000C7F4E">
        <w:rPr>
          <w:rFonts w:ascii="Times New Roman" w:hAnsi="Times New Roman"/>
          <w:b/>
          <w:sz w:val="24"/>
          <w:szCs w:val="24"/>
        </w:rPr>
        <w:t>»</w:t>
      </w:r>
      <w:r w:rsidR="000C7F4E" w:rsidRPr="000C7F4E">
        <w:rPr>
          <w:rFonts w:ascii="Times New Roman" w:hAnsi="Times New Roman"/>
          <w:b/>
          <w:sz w:val="24"/>
          <w:szCs w:val="24"/>
        </w:rPr>
        <w:t>.</w:t>
      </w:r>
    </w:p>
    <w:p w:rsidR="000C7F4E" w:rsidRDefault="000C7F4E" w:rsidP="000C7F4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7F4E" w:rsidRPr="000C7F4E" w:rsidRDefault="000C7F4E" w:rsidP="000C7F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Ищук В. В.,</w:t>
      </w:r>
    </w:p>
    <w:p w:rsidR="000C7F4E" w:rsidRPr="000C7F4E" w:rsidRDefault="000C7F4E" w:rsidP="000C7F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воспитатель</w:t>
      </w: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b/>
          <w:sz w:val="24"/>
          <w:szCs w:val="24"/>
        </w:rPr>
        <w:t>Цель:</w:t>
      </w:r>
      <w:r w:rsidR="000C7F4E" w:rsidRPr="000C7F4E">
        <w:rPr>
          <w:rFonts w:ascii="Times New Roman" w:hAnsi="Times New Roman"/>
          <w:sz w:val="24"/>
          <w:szCs w:val="24"/>
        </w:rPr>
        <w:t xml:space="preserve"> п</w:t>
      </w:r>
      <w:r w:rsidRPr="000C7F4E">
        <w:rPr>
          <w:rFonts w:ascii="Times New Roman" w:hAnsi="Times New Roman"/>
          <w:sz w:val="24"/>
          <w:szCs w:val="24"/>
        </w:rPr>
        <w:t xml:space="preserve">овышение профессиональной компетентности педагогов по </w:t>
      </w:r>
      <w:r w:rsidR="000C7F4E" w:rsidRPr="000C7F4E">
        <w:rPr>
          <w:rFonts w:ascii="Times New Roman" w:hAnsi="Times New Roman"/>
          <w:sz w:val="24"/>
          <w:szCs w:val="24"/>
        </w:rPr>
        <w:t>составлению синквейнов в</w:t>
      </w:r>
      <w:r w:rsidRPr="000C7F4E">
        <w:rPr>
          <w:rFonts w:ascii="Times New Roman" w:hAnsi="Times New Roman"/>
          <w:sz w:val="24"/>
          <w:szCs w:val="24"/>
        </w:rPr>
        <w:t xml:space="preserve"> работе с детьми, пропаганда и распространение </w:t>
      </w:r>
      <w:r w:rsidRPr="000C7F4E">
        <w:rPr>
          <w:rFonts w:ascii="Times New Roman" w:hAnsi="Times New Roman"/>
          <w:color w:val="000000"/>
          <w:sz w:val="24"/>
          <w:szCs w:val="24"/>
        </w:rPr>
        <w:t>инновационной педагогической технологии.</w:t>
      </w:r>
    </w:p>
    <w:p w:rsidR="000C7F4E" w:rsidRDefault="000C7F4E" w:rsidP="000C7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C7F4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- </w:t>
      </w:r>
      <w:r w:rsidR="000C7F4E">
        <w:rPr>
          <w:rFonts w:ascii="Times New Roman" w:hAnsi="Times New Roman"/>
          <w:sz w:val="24"/>
          <w:szCs w:val="24"/>
        </w:rPr>
        <w:t>п</w:t>
      </w:r>
      <w:r w:rsidRPr="000C7F4E">
        <w:rPr>
          <w:rFonts w:ascii="Times New Roman" w:hAnsi="Times New Roman"/>
          <w:sz w:val="24"/>
          <w:szCs w:val="24"/>
        </w:rPr>
        <w:t xml:space="preserve">ознакомить педагогов с </w:t>
      </w:r>
      <w:proofErr w:type="gramStart"/>
      <w:r w:rsidRPr="000C7F4E">
        <w:rPr>
          <w:rFonts w:ascii="Times New Roman" w:hAnsi="Times New Roman"/>
          <w:sz w:val="24"/>
          <w:szCs w:val="24"/>
        </w:rPr>
        <w:t xml:space="preserve">технологией  </w:t>
      </w:r>
      <w:r w:rsidR="000C7F4E">
        <w:rPr>
          <w:rFonts w:ascii="Times New Roman" w:hAnsi="Times New Roman"/>
          <w:sz w:val="24"/>
          <w:szCs w:val="24"/>
        </w:rPr>
        <w:t>«</w:t>
      </w:r>
      <w:proofErr w:type="gramEnd"/>
      <w:r w:rsidR="000C7F4E">
        <w:rPr>
          <w:rFonts w:ascii="Times New Roman" w:hAnsi="Times New Roman"/>
          <w:sz w:val="24"/>
          <w:szCs w:val="24"/>
        </w:rPr>
        <w:t>С</w:t>
      </w:r>
      <w:r w:rsidRPr="000C7F4E">
        <w:rPr>
          <w:rFonts w:ascii="Times New Roman" w:hAnsi="Times New Roman"/>
          <w:sz w:val="24"/>
          <w:szCs w:val="24"/>
        </w:rPr>
        <w:t>инквейн</w:t>
      </w:r>
      <w:r w:rsidR="000C7F4E">
        <w:rPr>
          <w:rFonts w:ascii="Times New Roman" w:hAnsi="Times New Roman"/>
          <w:sz w:val="24"/>
          <w:szCs w:val="24"/>
        </w:rPr>
        <w:t>»;</w:t>
      </w: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-</w:t>
      </w:r>
      <w:r w:rsidR="000C7F4E">
        <w:rPr>
          <w:rFonts w:ascii="Times New Roman" w:hAnsi="Times New Roman"/>
          <w:sz w:val="24"/>
          <w:szCs w:val="24"/>
        </w:rPr>
        <w:t xml:space="preserve"> а</w:t>
      </w:r>
      <w:r w:rsidRPr="000C7F4E">
        <w:rPr>
          <w:rFonts w:ascii="Times New Roman" w:hAnsi="Times New Roman"/>
          <w:sz w:val="24"/>
          <w:szCs w:val="24"/>
        </w:rPr>
        <w:t xml:space="preserve">ктивизировать самостоятельную работу педагогов, дать </w:t>
      </w:r>
      <w:proofErr w:type="gramStart"/>
      <w:r w:rsidRPr="000C7F4E">
        <w:rPr>
          <w:rFonts w:ascii="Times New Roman" w:hAnsi="Times New Roman"/>
          <w:sz w:val="24"/>
          <w:szCs w:val="24"/>
        </w:rPr>
        <w:t>возможность  заимствовать</w:t>
      </w:r>
      <w:proofErr w:type="gramEnd"/>
      <w:r w:rsidRPr="000C7F4E">
        <w:rPr>
          <w:rFonts w:ascii="Times New Roman" w:hAnsi="Times New Roman"/>
          <w:sz w:val="24"/>
          <w:szCs w:val="24"/>
        </w:rPr>
        <w:t xml:space="preserve"> элементы педагогического опыта для улучшения собственного</w:t>
      </w:r>
      <w:r w:rsidR="000C7F4E">
        <w:rPr>
          <w:rFonts w:ascii="Times New Roman" w:hAnsi="Times New Roman"/>
          <w:sz w:val="24"/>
          <w:szCs w:val="24"/>
        </w:rPr>
        <w:t>;</w:t>
      </w:r>
      <w:r w:rsidRPr="000C7F4E">
        <w:rPr>
          <w:rFonts w:ascii="Times New Roman" w:hAnsi="Times New Roman"/>
          <w:sz w:val="24"/>
          <w:szCs w:val="24"/>
        </w:rPr>
        <w:t xml:space="preserve"> </w:t>
      </w: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- </w:t>
      </w:r>
      <w:r w:rsidR="000C7F4E">
        <w:rPr>
          <w:rFonts w:ascii="Times New Roman" w:hAnsi="Times New Roman"/>
          <w:sz w:val="24"/>
          <w:szCs w:val="24"/>
        </w:rPr>
        <w:t>п</w:t>
      </w:r>
      <w:r w:rsidRPr="000C7F4E">
        <w:rPr>
          <w:rFonts w:ascii="Times New Roman" w:hAnsi="Times New Roman"/>
          <w:sz w:val="24"/>
          <w:szCs w:val="24"/>
        </w:rPr>
        <w:t xml:space="preserve">ознакомить педагогов с рекомендациями по </w:t>
      </w:r>
      <w:r w:rsidR="000C7F4E">
        <w:rPr>
          <w:rFonts w:ascii="Times New Roman" w:hAnsi="Times New Roman"/>
          <w:sz w:val="24"/>
          <w:szCs w:val="24"/>
        </w:rPr>
        <w:t>использованию</w:t>
      </w:r>
      <w:r w:rsidRPr="000C7F4E">
        <w:rPr>
          <w:rFonts w:ascii="Times New Roman" w:hAnsi="Times New Roman"/>
          <w:sz w:val="24"/>
          <w:szCs w:val="24"/>
        </w:rPr>
        <w:t xml:space="preserve"> технологии. </w:t>
      </w:r>
    </w:p>
    <w:p w:rsidR="000C7F4E" w:rsidRDefault="000C7F4E" w:rsidP="000C7F4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F4E">
        <w:rPr>
          <w:rFonts w:ascii="Times New Roman" w:hAnsi="Times New Roman"/>
          <w:b/>
          <w:sz w:val="24"/>
          <w:szCs w:val="24"/>
        </w:rPr>
        <w:t>Оборудование:</w:t>
      </w:r>
      <w:r w:rsidRPr="000C7F4E">
        <w:rPr>
          <w:rFonts w:ascii="Times New Roman" w:hAnsi="Times New Roman"/>
          <w:i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 xml:space="preserve"> альбомные</w:t>
      </w:r>
      <w:proofErr w:type="gramEnd"/>
      <w:r w:rsidRPr="000C7F4E">
        <w:rPr>
          <w:rFonts w:ascii="Times New Roman" w:hAnsi="Times New Roman"/>
          <w:sz w:val="24"/>
          <w:szCs w:val="24"/>
        </w:rPr>
        <w:t xml:space="preserve"> листы, фломастеры, ручки  на каждого педагога, маркер, ватман.</w:t>
      </w:r>
    </w:p>
    <w:p w:rsidR="000C7F4E" w:rsidRDefault="000C7F4E" w:rsidP="000C7F4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b/>
          <w:sz w:val="24"/>
          <w:szCs w:val="24"/>
        </w:rPr>
        <w:t>Ожидаемый результат:</w:t>
      </w:r>
      <w:r w:rsidRPr="000C7F4E">
        <w:rPr>
          <w:rFonts w:ascii="Times New Roman" w:hAnsi="Times New Roman"/>
          <w:i/>
          <w:sz w:val="24"/>
          <w:szCs w:val="24"/>
        </w:rPr>
        <w:t xml:space="preserve"> </w:t>
      </w:r>
      <w:r w:rsidR="000C7F4E">
        <w:rPr>
          <w:rFonts w:ascii="Times New Roman" w:hAnsi="Times New Roman"/>
          <w:sz w:val="24"/>
          <w:szCs w:val="24"/>
        </w:rPr>
        <w:t>п</w:t>
      </w:r>
      <w:r w:rsidRPr="000C7F4E">
        <w:rPr>
          <w:rFonts w:ascii="Times New Roman" w:hAnsi="Times New Roman"/>
          <w:sz w:val="24"/>
          <w:szCs w:val="24"/>
        </w:rPr>
        <w:t xml:space="preserve">едагоги могут использовать </w:t>
      </w:r>
      <w:proofErr w:type="gramStart"/>
      <w:r w:rsidRPr="000C7F4E">
        <w:rPr>
          <w:rFonts w:ascii="Times New Roman" w:hAnsi="Times New Roman"/>
          <w:sz w:val="24"/>
          <w:szCs w:val="24"/>
        </w:rPr>
        <w:t xml:space="preserve">технологию  </w:t>
      </w:r>
      <w:r w:rsidR="000C7F4E">
        <w:rPr>
          <w:rFonts w:ascii="Times New Roman" w:hAnsi="Times New Roman"/>
          <w:sz w:val="24"/>
          <w:szCs w:val="24"/>
        </w:rPr>
        <w:t>«</w:t>
      </w:r>
      <w:proofErr w:type="gramEnd"/>
      <w:r w:rsidRPr="000C7F4E">
        <w:rPr>
          <w:rFonts w:ascii="Times New Roman" w:hAnsi="Times New Roman"/>
          <w:sz w:val="24"/>
          <w:szCs w:val="24"/>
        </w:rPr>
        <w:t>Синквейн</w:t>
      </w:r>
      <w:r w:rsidR="000C7F4E">
        <w:rPr>
          <w:rFonts w:ascii="Times New Roman" w:hAnsi="Times New Roman"/>
          <w:sz w:val="24"/>
          <w:szCs w:val="24"/>
        </w:rPr>
        <w:t>»</w:t>
      </w:r>
      <w:r w:rsidRPr="000C7F4E">
        <w:rPr>
          <w:rFonts w:ascii="Times New Roman" w:hAnsi="Times New Roman"/>
          <w:sz w:val="24"/>
          <w:szCs w:val="24"/>
        </w:rPr>
        <w:t xml:space="preserve"> в работе с детьми.</w:t>
      </w: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Default="00A62942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7D" w:rsidRDefault="00C4687D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7D" w:rsidRDefault="00C4687D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7D" w:rsidRDefault="00C4687D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7D" w:rsidRDefault="00C4687D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7D" w:rsidRDefault="00C4687D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7D" w:rsidRDefault="00C4687D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7D" w:rsidRDefault="00C4687D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380F" w:rsidRDefault="0079380F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380F" w:rsidRDefault="0079380F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380F" w:rsidRDefault="0079380F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380F" w:rsidRDefault="0079380F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380F" w:rsidRDefault="0079380F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380F" w:rsidRDefault="0079380F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380F" w:rsidRDefault="0079380F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7D" w:rsidRPr="000C7F4E" w:rsidRDefault="00C4687D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2942" w:rsidRPr="00C4687D" w:rsidRDefault="007A28C5" w:rsidP="00C468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4687D">
        <w:rPr>
          <w:rFonts w:ascii="Times New Roman" w:hAnsi="Times New Roman"/>
          <w:sz w:val="24"/>
          <w:szCs w:val="24"/>
        </w:rPr>
        <w:lastRenderedPageBreak/>
        <w:t xml:space="preserve">Ход </w:t>
      </w:r>
      <w:r w:rsidR="00C4687D" w:rsidRPr="00C4687D">
        <w:rPr>
          <w:rFonts w:ascii="Times New Roman" w:hAnsi="Times New Roman"/>
          <w:sz w:val="24"/>
          <w:szCs w:val="24"/>
        </w:rPr>
        <w:t>мастер-класса.</w:t>
      </w: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Сегодня, я познакомлю вас с составлением синквейнов. Давайте вместе с вами произнесем это необычное слово </w:t>
      </w:r>
      <w:r w:rsidRPr="000C7F4E">
        <w:rPr>
          <w:rFonts w:ascii="Times New Roman" w:hAnsi="Times New Roman"/>
          <w:i/>
          <w:sz w:val="24"/>
          <w:szCs w:val="24"/>
        </w:rPr>
        <w:t>«синквейн»</w:t>
      </w:r>
      <w:r w:rsidRPr="000C7F4E">
        <w:rPr>
          <w:rFonts w:ascii="Times New Roman" w:hAnsi="Times New Roman"/>
          <w:sz w:val="24"/>
          <w:szCs w:val="24"/>
        </w:rPr>
        <w:t xml:space="preserve">, чтобы хорошо его запомнить. </w:t>
      </w: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Что же означает это необычное для нашего слуха слово </w:t>
      </w:r>
      <w:r w:rsidRPr="000C7F4E">
        <w:rPr>
          <w:rFonts w:ascii="Times New Roman" w:hAnsi="Times New Roman"/>
          <w:i/>
          <w:sz w:val="24"/>
          <w:szCs w:val="24"/>
        </w:rPr>
        <w:t>«синквейн»</w:t>
      </w:r>
      <w:r w:rsidRPr="000C7F4E">
        <w:rPr>
          <w:rFonts w:ascii="Times New Roman" w:hAnsi="Times New Roman"/>
          <w:sz w:val="24"/>
          <w:szCs w:val="24"/>
        </w:rPr>
        <w:t>? Оно происходит от французского слова </w:t>
      </w:r>
      <w:r w:rsidRPr="000C7F4E">
        <w:rPr>
          <w:rFonts w:ascii="Times New Roman" w:hAnsi="Times New Roman"/>
          <w:i/>
          <w:sz w:val="24"/>
          <w:szCs w:val="24"/>
        </w:rPr>
        <w:t>«пять»</w:t>
      </w:r>
      <w:r w:rsidRPr="000C7F4E">
        <w:rPr>
          <w:rFonts w:ascii="Times New Roman" w:hAnsi="Times New Roman"/>
          <w:sz w:val="24"/>
          <w:szCs w:val="24"/>
        </w:rPr>
        <w:t> и означает стихотворение (белый стих, состоящее из 5-ти строк и написанное по определенному правилу </w:t>
      </w:r>
      <w:r w:rsidRPr="000C7F4E">
        <w:rPr>
          <w:rFonts w:ascii="Times New Roman" w:hAnsi="Times New Roman"/>
          <w:i/>
          <w:sz w:val="24"/>
          <w:szCs w:val="24"/>
        </w:rPr>
        <w:t>(алгоритму)</w:t>
      </w:r>
      <w:r w:rsidRPr="000C7F4E">
        <w:rPr>
          <w:rFonts w:ascii="Times New Roman" w:hAnsi="Times New Roman"/>
          <w:sz w:val="24"/>
          <w:szCs w:val="24"/>
        </w:rPr>
        <w:t>.</w:t>
      </w:r>
    </w:p>
    <w:p w:rsidR="00C4687D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Приступим к составлению совместного синквейна, и вы легко запомните это правило. Пододвиньте, пожалуйста, поближе к себе лист бумаги и положите его вертикально к себе, как я. В левом нижнем углу напишите цифры от 1 до 5 столбиком </w:t>
      </w:r>
      <w:r w:rsidRPr="000C7F4E">
        <w:rPr>
          <w:rFonts w:ascii="Times New Roman" w:hAnsi="Times New Roman"/>
          <w:i/>
          <w:sz w:val="24"/>
          <w:szCs w:val="24"/>
        </w:rPr>
        <w:t>(показываю)</w:t>
      </w:r>
      <w:r w:rsidRPr="000C7F4E">
        <w:rPr>
          <w:rFonts w:ascii="Times New Roman" w:hAnsi="Times New Roman"/>
          <w:sz w:val="24"/>
          <w:szCs w:val="24"/>
        </w:rPr>
        <w:t>. Чтобы не ошибиться, цифры можно написать в обратном порядке - снизу </w:t>
      </w:r>
      <w:r w:rsidRPr="00C4687D">
        <w:rPr>
          <w:rFonts w:ascii="Times New Roman" w:hAnsi="Times New Roman"/>
          <w:sz w:val="24"/>
          <w:szCs w:val="24"/>
        </w:rPr>
        <w:t>вверх</w:t>
      </w:r>
      <w:r w:rsidRPr="000C7F4E">
        <w:rPr>
          <w:rFonts w:ascii="Times New Roman" w:hAnsi="Times New Roman"/>
          <w:sz w:val="24"/>
          <w:szCs w:val="24"/>
        </w:rPr>
        <w:t>: от 5 до 1.</w:t>
      </w: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Теперь мы вместе с </w:t>
      </w:r>
      <w:r w:rsidR="00C4687D">
        <w:rPr>
          <w:rFonts w:ascii="Times New Roman" w:hAnsi="Times New Roman"/>
          <w:sz w:val="24"/>
          <w:szCs w:val="24"/>
        </w:rPr>
        <w:t>в</w:t>
      </w:r>
      <w:r w:rsidRPr="000C7F4E">
        <w:rPr>
          <w:rFonts w:ascii="Times New Roman" w:hAnsi="Times New Roman"/>
          <w:sz w:val="24"/>
          <w:szCs w:val="24"/>
        </w:rPr>
        <w:t>ами выберем тему, над которой будем работать. Темы синквейнов могут быть самые разнообразные, это могут быть профессии, одежда, транспорт, фрукты, овощи, животные, природа и явления природы и погоды и т. д.</w:t>
      </w:r>
    </w:p>
    <w:p w:rsidR="00C4687D" w:rsidRDefault="00C4687D" w:rsidP="00C4687D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7A28C5" w:rsidRPr="000C7F4E">
        <w:rPr>
          <w:rFonts w:ascii="Times New Roman" w:hAnsi="Times New Roman"/>
          <w:sz w:val="24"/>
          <w:szCs w:val="24"/>
        </w:rPr>
        <w:t xml:space="preserve"> предл</w:t>
      </w:r>
      <w:r>
        <w:rPr>
          <w:rFonts w:ascii="Times New Roman" w:hAnsi="Times New Roman"/>
          <w:sz w:val="24"/>
          <w:szCs w:val="24"/>
        </w:rPr>
        <w:t>агаю</w:t>
      </w:r>
      <w:r w:rsidR="007A28C5" w:rsidRPr="000C7F4E">
        <w:rPr>
          <w:rFonts w:ascii="Times New Roman" w:hAnsi="Times New Roman"/>
          <w:sz w:val="24"/>
          <w:szCs w:val="24"/>
        </w:rPr>
        <w:t xml:space="preserve"> вам </w:t>
      </w:r>
      <w:r>
        <w:rPr>
          <w:rFonts w:ascii="Times New Roman" w:hAnsi="Times New Roman"/>
          <w:sz w:val="24"/>
          <w:szCs w:val="24"/>
        </w:rPr>
        <w:t>составить синквейн по</w:t>
      </w:r>
      <w:r w:rsidR="007A28C5" w:rsidRPr="000C7F4E">
        <w:rPr>
          <w:rFonts w:ascii="Times New Roman" w:hAnsi="Times New Roman"/>
          <w:sz w:val="24"/>
          <w:szCs w:val="24"/>
        </w:rPr>
        <w:t> </w:t>
      </w:r>
      <w:r w:rsidR="007A28C5" w:rsidRPr="00C4687D">
        <w:rPr>
          <w:rFonts w:ascii="Times New Roman" w:hAnsi="Times New Roman"/>
          <w:sz w:val="24"/>
          <w:szCs w:val="24"/>
        </w:rPr>
        <w:t>тем</w:t>
      </w:r>
      <w:r w:rsidRPr="00C4687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7A28C5" w:rsidRPr="00C4687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</w:t>
      </w:r>
      <w:r w:rsidR="007A28C5" w:rsidRPr="00C4687D">
        <w:rPr>
          <w:rFonts w:ascii="Times New Roman" w:hAnsi="Times New Roman"/>
          <w:sz w:val="24"/>
          <w:szCs w:val="24"/>
        </w:rPr>
        <w:t>еревья»</w:t>
      </w:r>
      <w:r>
        <w:rPr>
          <w:rFonts w:ascii="Times New Roman" w:hAnsi="Times New Roman"/>
          <w:sz w:val="24"/>
          <w:szCs w:val="24"/>
        </w:rPr>
        <w:t>.</w:t>
      </w:r>
      <w:r w:rsidR="007A28C5" w:rsidRPr="000C7F4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Нарисуйте, пожалуйста, любое дерево в центре </w:t>
      </w:r>
      <w:r w:rsidR="00C4687D">
        <w:rPr>
          <w:rFonts w:ascii="Times New Roman" w:hAnsi="Times New Roman"/>
          <w:sz w:val="24"/>
          <w:szCs w:val="24"/>
        </w:rPr>
        <w:t>в</w:t>
      </w:r>
      <w:r w:rsidRPr="000C7F4E">
        <w:rPr>
          <w:rFonts w:ascii="Times New Roman" w:hAnsi="Times New Roman"/>
          <w:sz w:val="24"/>
          <w:szCs w:val="24"/>
        </w:rPr>
        <w:t>ашего листа, можно схематично.</w:t>
      </w: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1</w:t>
      </w:r>
      <w:r w:rsidR="00C4687D">
        <w:rPr>
          <w:rFonts w:ascii="Times New Roman" w:hAnsi="Times New Roman"/>
          <w:sz w:val="24"/>
          <w:szCs w:val="24"/>
        </w:rPr>
        <w:t>)</w:t>
      </w:r>
      <w:r w:rsidRPr="000C7F4E">
        <w:rPr>
          <w:rFonts w:ascii="Times New Roman" w:hAnsi="Times New Roman"/>
          <w:sz w:val="24"/>
          <w:szCs w:val="24"/>
        </w:rPr>
        <w:t xml:space="preserve"> На 1-й строке, под цифрой 1 - напишите слово, обозначающее тему, т. е. название дерева</w:t>
      </w:r>
      <w:r w:rsidR="00C4687D">
        <w:rPr>
          <w:rFonts w:ascii="Times New Roman" w:hAnsi="Times New Roman"/>
          <w:sz w:val="24"/>
          <w:szCs w:val="24"/>
        </w:rPr>
        <w:t>.</w:t>
      </w:r>
      <w:r w:rsidRPr="000C7F4E">
        <w:rPr>
          <w:rFonts w:ascii="Times New Roman" w:hAnsi="Times New Roman"/>
          <w:sz w:val="24"/>
          <w:szCs w:val="24"/>
        </w:rPr>
        <w:t xml:space="preserve">  </w:t>
      </w:r>
      <w:r w:rsidRPr="000C7F4E">
        <w:rPr>
          <w:rFonts w:ascii="Times New Roman" w:hAnsi="Times New Roman"/>
          <w:i/>
          <w:sz w:val="24"/>
          <w:szCs w:val="24"/>
        </w:rPr>
        <w:t>(</w:t>
      </w:r>
      <w:r w:rsidR="00C4687D">
        <w:rPr>
          <w:rFonts w:ascii="Times New Roman" w:hAnsi="Times New Roman"/>
          <w:i/>
          <w:sz w:val="24"/>
          <w:szCs w:val="24"/>
        </w:rPr>
        <w:t>Я</w:t>
      </w:r>
      <w:r w:rsidRPr="000C7F4E">
        <w:rPr>
          <w:rFonts w:ascii="Times New Roman" w:hAnsi="Times New Roman"/>
          <w:i/>
          <w:sz w:val="24"/>
          <w:szCs w:val="24"/>
        </w:rPr>
        <w:t xml:space="preserve"> пишу - береза)</w:t>
      </w:r>
      <w:r w:rsidRPr="000C7F4E">
        <w:rPr>
          <w:rFonts w:ascii="Times New Roman" w:hAnsi="Times New Roman"/>
          <w:sz w:val="24"/>
          <w:szCs w:val="24"/>
        </w:rPr>
        <w:t>.</w:t>
      </w: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2</w:t>
      </w:r>
      <w:r w:rsidR="00C4687D">
        <w:rPr>
          <w:rFonts w:ascii="Times New Roman" w:hAnsi="Times New Roman"/>
          <w:sz w:val="24"/>
          <w:szCs w:val="24"/>
        </w:rPr>
        <w:t>)</w:t>
      </w:r>
      <w:r w:rsidRPr="000C7F4E">
        <w:rPr>
          <w:rFonts w:ascii="Times New Roman" w:hAnsi="Times New Roman"/>
          <w:sz w:val="24"/>
          <w:szCs w:val="24"/>
        </w:rPr>
        <w:t xml:space="preserve"> На 2-й строке - напишите два имени прилагательных, описывающих эту тему. Слова нужно подбирать наиболее красочные и интересные</w:t>
      </w:r>
      <w:r w:rsidR="00C4687D">
        <w:rPr>
          <w:rFonts w:ascii="Times New Roman" w:hAnsi="Times New Roman"/>
          <w:sz w:val="24"/>
          <w:szCs w:val="24"/>
        </w:rPr>
        <w:t xml:space="preserve">. </w:t>
      </w:r>
      <w:r w:rsidRPr="000C7F4E">
        <w:rPr>
          <w:rFonts w:ascii="Times New Roman" w:hAnsi="Times New Roman"/>
          <w:i/>
          <w:sz w:val="24"/>
          <w:szCs w:val="24"/>
        </w:rPr>
        <w:t>(</w:t>
      </w:r>
      <w:r w:rsidR="00C4687D">
        <w:rPr>
          <w:rFonts w:ascii="Times New Roman" w:hAnsi="Times New Roman"/>
          <w:i/>
          <w:sz w:val="24"/>
          <w:szCs w:val="24"/>
        </w:rPr>
        <w:t>Б</w:t>
      </w:r>
      <w:r w:rsidRPr="000C7F4E">
        <w:rPr>
          <w:rFonts w:ascii="Times New Roman" w:hAnsi="Times New Roman"/>
          <w:i/>
          <w:sz w:val="24"/>
          <w:szCs w:val="24"/>
        </w:rPr>
        <w:t>елоствольная, очаровательная)</w:t>
      </w:r>
      <w:r w:rsidRPr="000C7F4E">
        <w:rPr>
          <w:rFonts w:ascii="Times New Roman" w:hAnsi="Times New Roman"/>
          <w:sz w:val="24"/>
          <w:szCs w:val="24"/>
        </w:rPr>
        <w:t>.</w:t>
      </w: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3</w:t>
      </w:r>
      <w:r w:rsidR="00C4687D">
        <w:rPr>
          <w:rFonts w:ascii="Times New Roman" w:hAnsi="Times New Roman"/>
          <w:sz w:val="24"/>
          <w:szCs w:val="24"/>
        </w:rPr>
        <w:t>)</w:t>
      </w:r>
      <w:r w:rsidRPr="000C7F4E">
        <w:rPr>
          <w:rFonts w:ascii="Times New Roman" w:hAnsi="Times New Roman"/>
          <w:sz w:val="24"/>
          <w:szCs w:val="24"/>
        </w:rPr>
        <w:t xml:space="preserve"> На 3-й строке – напишите три глагола, описывающих действия этого предмета в рамках темы</w:t>
      </w:r>
      <w:r w:rsidR="00C4687D">
        <w:rPr>
          <w:rFonts w:ascii="Times New Roman" w:hAnsi="Times New Roman"/>
          <w:sz w:val="24"/>
          <w:szCs w:val="24"/>
        </w:rPr>
        <w:t>.</w:t>
      </w:r>
      <w:r w:rsidRPr="000C7F4E">
        <w:rPr>
          <w:rFonts w:ascii="Times New Roman" w:hAnsi="Times New Roman"/>
          <w:sz w:val="24"/>
          <w:szCs w:val="24"/>
        </w:rPr>
        <w:t> </w:t>
      </w:r>
      <w:r w:rsidRPr="000C7F4E">
        <w:rPr>
          <w:rFonts w:ascii="Times New Roman" w:hAnsi="Times New Roman"/>
          <w:i/>
          <w:sz w:val="24"/>
          <w:szCs w:val="24"/>
        </w:rPr>
        <w:t>(</w:t>
      </w:r>
      <w:r w:rsidR="00C4687D">
        <w:rPr>
          <w:rFonts w:ascii="Times New Roman" w:hAnsi="Times New Roman"/>
          <w:i/>
          <w:sz w:val="24"/>
          <w:szCs w:val="24"/>
        </w:rPr>
        <w:t>Р</w:t>
      </w:r>
      <w:r w:rsidRPr="000C7F4E">
        <w:rPr>
          <w:rFonts w:ascii="Times New Roman" w:hAnsi="Times New Roman"/>
          <w:i/>
          <w:sz w:val="24"/>
          <w:szCs w:val="24"/>
        </w:rPr>
        <w:t>астет, шелестит, завораживает)</w:t>
      </w:r>
      <w:r w:rsidRPr="000C7F4E">
        <w:rPr>
          <w:rFonts w:ascii="Times New Roman" w:hAnsi="Times New Roman"/>
          <w:sz w:val="24"/>
          <w:szCs w:val="24"/>
        </w:rPr>
        <w:t>.</w:t>
      </w: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4</w:t>
      </w:r>
      <w:r w:rsidR="00C4687D">
        <w:rPr>
          <w:rFonts w:ascii="Times New Roman" w:hAnsi="Times New Roman"/>
          <w:sz w:val="24"/>
          <w:szCs w:val="24"/>
        </w:rPr>
        <w:t>)</w:t>
      </w:r>
      <w:r w:rsidRPr="000C7F4E">
        <w:rPr>
          <w:rFonts w:ascii="Times New Roman" w:hAnsi="Times New Roman"/>
          <w:sz w:val="24"/>
          <w:szCs w:val="24"/>
        </w:rPr>
        <w:t xml:space="preserve"> 4-я строка – запишите предложение, состоящее из 3-х и более слов, выражающее отношение к теме. Можно использовать любые части речи.</w:t>
      </w:r>
      <w:r w:rsidR="00C4687D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i/>
          <w:sz w:val="24"/>
          <w:szCs w:val="24"/>
        </w:rPr>
        <w:t>(Я люб</w:t>
      </w:r>
      <w:r w:rsidR="00C80505">
        <w:rPr>
          <w:rFonts w:ascii="Times New Roman" w:hAnsi="Times New Roman"/>
          <w:i/>
          <w:sz w:val="24"/>
          <w:szCs w:val="24"/>
        </w:rPr>
        <w:t>уюсь</w:t>
      </w:r>
      <w:r w:rsidRPr="000C7F4E">
        <w:rPr>
          <w:rFonts w:ascii="Times New Roman" w:hAnsi="Times New Roman"/>
          <w:i/>
          <w:sz w:val="24"/>
          <w:szCs w:val="24"/>
        </w:rPr>
        <w:t xml:space="preserve"> </w:t>
      </w:r>
      <w:r w:rsidR="00C80505">
        <w:rPr>
          <w:rFonts w:ascii="Times New Roman" w:hAnsi="Times New Roman"/>
          <w:i/>
          <w:sz w:val="24"/>
          <w:szCs w:val="24"/>
        </w:rPr>
        <w:t xml:space="preserve">стройной </w:t>
      </w:r>
      <w:r w:rsidRPr="000C7F4E">
        <w:rPr>
          <w:rFonts w:ascii="Times New Roman" w:hAnsi="Times New Roman"/>
          <w:i/>
          <w:sz w:val="24"/>
          <w:szCs w:val="24"/>
        </w:rPr>
        <w:t>березой)</w:t>
      </w:r>
      <w:r w:rsidR="00C4687D">
        <w:rPr>
          <w:rFonts w:ascii="Times New Roman" w:hAnsi="Times New Roman"/>
          <w:i/>
          <w:sz w:val="24"/>
          <w:szCs w:val="24"/>
        </w:rPr>
        <w:t>.</w:t>
      </w:r>
    </w:p>
    <w:p w:rsidR="00A62942" w:rsidRPr="000C7F4E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5</w:t>
      </w:r>
      <w:r w:rsidR="00C4687D">
        <w:rPr>
          <w:rFonts w:ascii="Times New Roman" w:hAnsi="Times New Roman"/>
          <w:sz w:val="24"/>
          <w:szCs w:val="24"/>
        </w:rPr>
        <w:t>)</w:t>
      </w:r>
      <w:r w:rsidRPr="000C7F4E">
        <w:rPr>
          <w:rFonts w:ascii="Times New Roman" w:hAnsi="Times New Roman"/>
          <w:sz w:val="24"/>
          <w:szCs w:val="24"/>
        </w:rPr>
        <w:t xml:space="preserve"> 5-я строка – нужно подобрать одно слово, являющееся синонимом или ассоциацией темы</w:t>
      </w:r>
      <w:r w:rsidR="00C4687D">
        <w:rPr>
          <w:rFonts w:ascii="Times New Roman" w:hAnsi="Times New Roman"/>
          <w:sz w:val="24"/>
          <w:szCs w:val="24"/>
        </w:rPr>
        <w:t>.</w:t>
      </w:r>
      <w:r w:rsidRPr="000C7F4E">
        <w:rPr>
          <w:rFonts w:ascii="Times New Roman" w:hAnsi="Times New Roman"/>
          <w:sz w:val="24"/>
          <w:szCs w:val="24"/>
        </w:rPr>
        <w:t> </w:t>
      </w:r>
      <w:r w:rsidRPr="000C7F4E">
        <w:rPr>
          <w:rFonts w:ascii="Times New Roman" w:hAnsi="Times New Roman"/>
          <w:i/>
          <w:sz w:val="24"/>
          <w:szCs w:val="24"/>
        </w:rPr>
        <w:t>(</w:t>
      </w:r>
      <w:r w:rsidR="00C4687D">
        <w:rPr>
          <w:rFonts w:ascii="Times New Roman" w:hAnsi="Times New Roman"/>
          <w:i/>
          <w:sz w:val="24"/>
          <w:szCs w:val="24"/>
        </w:rPr>
        <w:t>Д</w:t>
      </w:r>
      <w:r w:rsidRPr="000C7F4E">
        <w:rPr>
          <w:rFonts w:ascii="Times New Roman" w:hAnsi="Times New Roman"/>
          <w:i/>
          <w:sz w:val="24"/>
          <w:szCs w:val="24"/>
        </w:rPr>
        <w:t>евушка)</w:t>
      </w:r>
      <w:r w:rsidR="00C4687D">
        <w:rPr>
          <w:rFonts w:ascii="Times New Roman" w:hAnsi="Times New Roman"/>
          <w:i/>
          <w:sz w:val="24"/>
          <w:szCs w:val="24"/>
        </w:rPr>
        <w:t>.</w:t>
      </w:r>
    </w:p>
    <w:p w:rsidR="00C4687D" w:rsidRDefault="007A28C5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- Записали? </w:t>
      </w:r>
    </w:p>
    <w:p w:rsidR="00A62942" w:rsidRPr="000C7F4E" w:rsidRDefault="00C4687D" w:rsidP="00C46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="007A28C5" w:rsidRPr="000C7F4E">
        <w:rPr>
          <w:rFonts w:ascii="Times New Roman" w:hAnsi="Times New Roman"/>
          <w:sz w:val="24"/>
          <w:szCs w:val="24"/>
        </w:rPr>
        <w:t xml:space="preserve"> теперь будем читать получившиеся стихи. Первой прочту свой </w:t>
      </w:r>
      <w:r w:rsidRPr="000C7F4E">
        <w:rPr>
          <w:rFonts w:ascii="Times New Roman" w:hAnsi="Times New Roman"/>
          <w:sz w:val="24"/>
          <w:szCs w:val="24"/>
        </w:rPr>
        <w:t>синквейн</w:t>
      </w:r>
      <w:r w:rsidR="007A28C5" w:rsidRPr="000C7F4E">
        <w:rPr>
          <w:rFonts w:ascii="Times New Roman" w:hAnsi="Times New Roman"/>
          <w:sz w:val="24"/>
          <w:szCs w:val="24"/>
        </w:rPr>
        <w:t xml:space="preserve"> я:</w:t>
      </w:r>
    </w:p>
    <w:p w:rsidR="00C4687D" w:rsidRDefault="007A28C5" w:rsidP="00D2297B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«Береза. </w:t>
      </w:r>
    </w:p>
    <w:p w:rsidR="00C4687D" w:rsidRDefault="007A28C5" w:rsidP="00D2297B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Белоствольная, очаровательная. </w:t>
      </w:r>
    </w:p>
    <w:p w:rsidR="00C4687D" w:rsidRDefault="007A28C5" w:rsidP="00D2297B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Растет, шелестит, завораживает.  </w:t>
      </w:r>
    </w:p>
    <w:p w:rsidR="00C80505" w:rsidRDefault="007A28C5" w:rsidP="00D2297B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Я любуюсь стройной березой! </w:t>
      </w:r>
    </w:p>
    <w:p w:rsidR="00A62942" w:rsidRPr="000C7F4E" w:rsidRDefault="007A28C5" w:rsidP="00D2297B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Девушка!»</w:t>
      </w: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-</w:t>
      </w:r>
      <w:r w:rsidR="00D2297B">
        <w:rPr>
          <w:rFonts w:ascii="Times New Roman" w:hAnsi="Times New Roman"/>
          <w:sz w:val="24"/>
          <w:szCs w:val="24"/>
        </w:rPr>
        <w:t xml:space="preserve"> А</w:t>
      </w:r>
      <w:r w:rsidRPr="000C7F4E">
        <w:rPr>
          <w:rFonts w:ascii="Times New Roman" w:hAnsi="Times New Roman"/>
          <w:sz w:val="24"/>
          <w:szCs w:val="24"/>
        </w:rPr>
        <w:t xml:space="preserve"> теперь </w:t>
      </w:r>
      <w:r w:rsidR="00C80505">
        <w:rPr>
          <w:rFonts w:ascii="Times New Roman" w:hAnsi="Times New Roman"/>
          <w:sz w:val="24"/>
          <w:szCs w:val="24"/>
        </w:rPr>
        <w:t xml:space="preserve">вы </w:t>
      </w:r>
      <w:r w:rsidRPr="000C7F4E">
        <w:rPr>
          <w:rFonts w:ascii="Times New Roman" w:hAnsi="Times New Roman"/>
          <w:sz w:val="24"/>
          <w:szCs w:val="24"/>
        </w:rPr>
        <w:t>прочитайте свои</w:t>
      </w:r>
      <w:r w:rsidR="00C80505">
        <w:rPr>
          <w:rFonts w:ascii="Times New Roman" w:hAnsi="Times New Roman"/>
          <w:sz w:val="24"/>
          <w:szCs w:val="24"/>
        </w:rPr>
        <w:t xml:space="preserve"> синквейны.</w:t>
      </w:r>
      <w:r w:rsidRPr="000C7F4E">
        <w:rPr>
          <w:rFonts w:ascii="Times New Roman" w:hAnsi="Times New Roman"/>
          <w:sz w:val="24"/>
          <w:szCs w:val="24"/>
        </w:rPr>
        <w:t> </w:t>
      </w:r>
      <w:r w:rsidR="00C80505" w:rsidRPr="000C7F4E">
        <w:rPr>
          <w:rFonts w:ascii="Times New Roman" w:hAnsi="Times New Roman"/>
          <w:sz w:val="24"/>
          <w:szCs w:val="24"/>
        </w:rPr>
        <w:t xml:space="preserve"> </w:t>
      </w:r>
    </w:p>
    <w:p w:rsidR="00D2297B" w:rsidRDefault="00D2297B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942" w:rsidRPr="000C7F4E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297B">
        <w:rPr>
          <w:rFonts w:ascii="Times New Roman" w:hAnsi="Times New Roman"/>
          <w:b/>
          <w:sz w:val="24"/>
          <w:szCs w:val="24"/>
        </w:rPr>
        <w:t xml:space="preserve">Составление синквейна по сказке </w:t>
      </w:r>
      <w:r w:rsidR="00D2297B" w:rsidRPr="00D2297B">
        <w:rPr>
          <w:rFonts w:ascii="Times New Roman" w:hAnsi="Times New Roman"/>
          <w:b/>
          <w:sz w:val="24"/>
          <w:szCs w:val="24"/>
        </w:rPr>
        <w:t>«</w:t>
      </w:r>
      <w:r w:rsidRPr="00D2297B">
        <w:rPr>
          <w:rFonts w:ascii="Times New Roman" w:hAnsi="Times New Roman"/>
          <w:b/>
          <w:sz w:val="24"/>
          <w:szCs w:val="24"/>
        </w:rPr>
        <w:t>Лиса и кувшин</w:t>
      </w:r>
      <w:r w:rsidR="00D2297B" w:rsidRPr="00D2297B">
        <w:rPr>
          <w:rFonts w:ascii="Times New Roman" w:hAnsi="Times New Roman"/>
          <w:b/>
          <w:sz w:val="24"/>
          <w:szCs w:val="24"/>
        </w:rPr>
        <w:t>»</w:t>
      </w:r>
      <w:r w:rsidR="00D2297B">
        <w:rPr>
          <w:rFonts w:ascii="Times New Roman" w:hAnsi="Times New Roman"/>
          <w:sz w:val="24"/>
          <w:szCs w:val="24"/>
        </w:rPr>
        <w:t>.</w:t>
      </w:r>
    </w:p>
    <w:p w:rsidR="00D2297B" w:rsidRDefault="007A28C5" w:rsidP="00D229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Русская народная сказка </w:t>
      </w:r>
      <w:r w:rsidR="00D2297B">
        <w:rPr>
          <w:rFonts w:ascii="Times New Roman" w:hAnsi="Times New Roman"/>
          <w:sz w:val="24"/>
          <w:szCs w:val="24"/>
        </w:rPr>
        <w:t>«</w:t>
      </w:r>
      <w:r w:rsidRPr="000C7F4E">
        <w:rPr>
          <w:rFonts w:ascii="Times New Roman" w:hAnsi="Times New Roman"/>
          <w:sz w:val="24"/>
          <w:szCs w:val="24"/>
        </w:rPr>
        <w:t>Лиса и кувшин</w:t>
      </w:r>
      <w:r w:rsidR="00D2297B">
        <w:rPr>
          <w:rFonts w:ascii="Times New Roman" w:hAnsi="Times New Roman"/>
          <w:sz w:val="24"/>
          <w:szCs w:val="24"/>
        </w:rPr>
        <w:t>»</w:t>
      </w:r>
      <w:r w:rsidRPr="000C7F4E">
        <w:rPr>
          <w:rFonts w:ascii="Times New Roman" w:hAnsi="Times New Roman"/>
          <w:sz w:val="24"/>
          <w:szCs w:val="24"/>
        </w:rPr>
        <w:t xml:space="preserve"> показывает,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к каким печальным последствиям может привести глупость.</w:t>
      </w:r>
    </w:p>
    <w:p w:rsidR="00A62942" w:rsidRPr="000C7F4E" w:rsidRDefault="007A28C5" w:rsidP="00D229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Работала женщина в поле,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а кувшин с молоком не далеко от себя поставила.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Заметила кувшин лиса и захотела полакомится.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Засунула голову в посудину,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все молоко вылакала,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а назад выбраться не смогла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="00D2297B" w:rsidRPr="000C7F4E">
        <w:rPr>
          <w:rFonts w:ascii="Times New Roman" w:hAnsi="Times New Roman"/>
          <w:sz w:val="24"/>
          <w:szCs w:val="24"/>
        </w:rPr>
        <w:t>–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застряла.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Стала тогда лиса кувшин просить,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чтобы освободил ее.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Не понимала она,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что кувшин не слышит ее и не как не поможет.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Разозлилась рыжая и решила утопить глупый кувшин.</w:t>
      </w:r>
      <w:r w:rsidR="00D2297B">
        <w:rPr>
          <w:rFonts w:ascii="Times New Roman" w:hAnsi="Times New Roman"/>
          <w:sz w:val="24"/>
          <w:szCs w:val="24"/>
        </w:rPr>
        <w:t xml:space="preserve"> </w:t>
      </w:r>
      <w:r w:rsidRPr="000C7F4E">
        <w:rPr>
          <w:rFonts w:ascii="Times New Roman" w:hAnsi="Times New Roman"/>
          <w:sz w:val="24"/>
          <w:szCs w:val="24"/>
        </w:rPr>
        <w:t>Бросилась в реку и утонула.</w:t>
      </w:r>
    </w:p>
    <w:p w:rsidR="00A62942" w:rsidRPr="0070691E" w:rsidRDefault="00514AB2" w:rsidP="00514AB2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</w:t>
      </w:r>
      <w:r w:rsidR="007A28C5" w:rsidRPr="0070691E">
        <w:rPr>
          <w:rFonts w:ascii="Times New Roman" w:hAnsi="Times New Roman"/>
          <w:sz w:val="24"/>
          <w:szCs w:val="24"/>
        </w:rPr>
        <w:t>инквейн</w:t>
      </w:r>
      <w:r>
        <w:rPr>
          <w:rFonts w:ascii="Times New Roman" w:hAnsi="Times New Roman"/>
          <w:sz w:val="24"/>
          <w:szCs w:val="24"/>
        </w:rPr>
        <w:t xml:space="preserve"> по сказке «Лиса и кувшин» в левом верхнем углу.</w:t>
      </w:r>
    </w:p>
    <w:p w:rsidR="00A62942" w:rsidRPr="000C7F4E" w:rsidRDefault="007A28C5" w:rsidP="00514AB2">
      <w:pPr>
        <w:pStyle w:val="a3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C7F4E">
        <w:rPr>
          <w:rFonts w:ascii="Times New Roman" w:hAnsi="Times New Roman"/>
          <w:color w:val="000000"/>
          <w:sz w:val="24"/>
          <w:szCs w:val="24"/>
        </w:rPr>
        <w:t>Лиса</w:t>
      </w:r>
      <w:r w:rsidR="00514AB2">
        <w:rPr>
          <w:rFonts w:ascii="Times New Roman" w:hAnsi="Times New Roman"/>
          <w:color w:val="000000"/>
          <w:sz w:val="24"/>
          <w:szCs w:val="24"/>
        </w:rPr>
        <w:t>.</w:t>
      </w:r>
    </w:p>
    <w:p w:rsidR="00A62942" w:rsidRPr="000C7F4E" w:rsidRDefault="007A28C5" w:rsidP="00514AB2">
      <w:pPr>
        <w:pStyle w:val="a3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C7F4E">
        <w:rPr>
          <w:rFonts w:ascii="Times New Roman" w:hAnsi="Times New Roman"/>
          <w:color w:val="000000"/>
          <w:sz w:val="24"/>
          <w:szCs w:val="24"/>
        </w:rPr>
        <w:t>Рыжая,</w:t>
      </w:r>
      <w:r w:rsidR="00514A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7F4E">
        <w:rPr>
          <w:rFonts w:ascii="Times New Roman" w:hAnsi="Times New Roman"/>
          <w:color w:val="000000"/>
          <w:sz w:val="24"/>
          <w:szCs w:val="24"/>
        </w:rPr>
        <w:t>глупая</w:t>
      </w:r>
      <w:r w:rsidR="00514AB2">
        <w:rPr>
          <w:rFonts w:ascii="Times New Roman" w:hAnsi="Times New Roman"/>
          <w:color w:val="000000"/>
          <w:sz w:val="24"/>
          <w:szCs w:val="24"/>
        </w:rPr>
        <w:t>.</w:t>
      </w:r>
    </w:p>
    <w:p w:rsidR="00A62942" w:rsidRPr="000C7F4E" w:rsidRDefault="007A28C5" w:rsidP="00514AB2">
      <w:pPr>
        <w:pStyle w:val="a3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C7F4E">
        <w:rPr>
          <w:rFonts w:ascii="Times New Roman" w:hAnsi="Times New Roman"/>
          <w:color w:val="000000"/>
          <w:sz w:val="24"/>
          <w:szCs w:val="24"/>
        </w:rPr>
        <w:t>Засунула,</w:t>
      </w:r>
      <w:r w:rsidR="00514A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7F4E">
        <w:rPr>
          <w:rFonts w:ascii="Times New Roman" w:hAnsi="Times New Roman"/>
          <w:color w:val="000000"/>
          <w:sz w:val="24"/>
          <w:szCs w:val="24"/>
        </w:rPr>
        <w:t>вылакала,</w:t>
      </w:r>
      <w:r w:rsidR="00514A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7F4E">
        <w:rPr>
          <w:rFonts w:ascii="Times New Roman" w:hAnsi="Times New Roman"/>
          <w:color w:val="000000"/>
          <w:sz w:val="24"/>
          <w:szCs w:val="24"/>
        </w:rPr>
        <w:t>застряла</w:t>
      </w:r>
      <w:r w:rsidR="00514AB2">
        <w:rPr>
          <w:rFonts w:ascii="Times New Roman" w:hAnsi="Times New Roman"/>
          <w:color w:val="000000"/>
          <w:sz w:val="24"/>
          <w:szCs w:val="24"/>
        </w:rPr>
        <w:t>.</w:t>
      </w:r>
    </w:p>
    <w:p w:rsidR="00A62942" w:rsidRPr="000C7F4E" w:rsidRDefault="007A28C5" w:rsidP="00514AB2">
      <w:pPr>
        <w:pStyle w:val="a3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C7F4E">
        <w:rPr>
          <w:rFonts w:ascii="Times New Roman" w:hAnsi="Times New Roman"/>
          <w:color w:val="000000"/>
          <w:sz w:val="24"/>
          <w:szCs w:val="24"/>
        </w:rPr>
        <w:t>Бросилась лиса в реку и утонула</w:t>
      </w:r>
      <w:r w:rsidR="00514AB2">
        <w:rPr>
          <w:rFonts w:ascii="Times New Roman" w:hAnsi="Times New Roman"/>
          <w:color w:val="000000"/>
          <w:sz w:val="24"/>
          <w:szCs w:val="24"/>
        </w:rPr>
        <w:t>.</w:t>
      </w:r>
    </w:p>
    <w:p w:rsidR="00A62942" w:rsidRPr="000C7F4E" w:rsidRDefault="007A28C5" w:rsidP="00514AB2">
      <w:pPr>
        <w:pStyle w:val="a3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C7F4E">
        <w:rPr>
          <w:rFonts w:ascii="Times New Roman" w:hAnsi="Times New Roman"/>
          <w:color w:val="000000"/>
          <w:sz w:val="24"/>
          <w:szCs w:val="24"/>
        </w:rPr>
        <w:t>Сказка</w:t>
      </w:r>
      <w:r w:rsidR="00514AB2">
        <w:rPr>
          <w:rFonts w:ascii="Times New Roman" w:hAnsi="Times New Roman"/>
          <w:color w:val="000000"/>
          <w:sz w:val="24"/>
          <w:szCs w:val="24"/>
        </w:rPr>
        <w:t>.</w:t>
      </w: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2942" w:rsidRDefault="00514AB2" w:rsidP="00514A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14AB2"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7A28C5" w:rsidRPr="000C7F4E">
        <w:rPr>
          <w:rFonts w:ascii="Times New Roman" w:hAnsi="Times New Roman"/>
          <w:sz w:val="24"/>
          <w:szCs w:val="24"/>
        </w:rPr>
        <w:t>Самостоятельно составить синквейн по любой сказке</w:t>
      </w:r>
      <w:r>
        <w:rPr>
          <w:rFonts w:ascii="Times New Roman" w:hAnsi="Times New Roman"/>
          <w:sz w:val="24"/>
          <w:szCs w:val="24"/>
        </w:rPr>
        <w:t xml:space="preserve"> и записать в верхнем правом углу</w:t>
      </w:r>
      <w:r w:rsidR="007A28C5" w:rsidRPr="000C7F4E">
        <w:rPr>
          <w:rFonts w:ascii="Times New Roman" w:hAnsi="Times New Roman"/>
          <w:sz w:val="24"/>
          <w:szCs w:val="24"/>
        </w:rPr>
        <w:t>.</w:t>
      </w:r>
    </w:p>
    <w:p w:rsidR="00CD1AC6" w:rsidRPr="00CD1AC6" w:rsidRDefault="00CD1AC6" w:rsidP="00514AB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1AC6">
        <w:rPr>
          <w:rFonts w:ascii="Times New Roman" w:hAnsi="Times New Roman"/>
          <w:i/>
          <w:sz w:val="24"/>
          <w:szCs w:val="24"/>
        </w:rPr>
        <w:t>(Педагоги читают составленные синквейны).</w:t>
      </w:r>
    </w:p>
    <w:p w:rsidR="00CD1AC6" w:rsidRPr="00CD1AC6" w:rsidRDefault="00CD1AC6" w:rsidP="00CD1AC6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111111"/>
        </w:rPr>
      </w:pPr>
      <w:r w:rsidRPr="00CD1AC6">
        <w:rPr>
          <w:rStyle w:val="ab"/>
          <w:b w:val="0"/>
          <w:color w:val="111111"/>
          <w:bdr w:val="none" w:sz="0" w:space="0" w:color="auto" w:frame="1"/>
        </w:rPr>
        <w:t>Синквейн</w:t>
      </w:r>
      <w:r w:rsidRPr="00CD1AC6">
        <w:rPr>
          <w:color w:val="111111"/>
        </w:rPr>
        <w:t> – один из эффективных методов </w:t>
      </w:r>
      <w:r w:rsidRPr="00CD1AC6">
        <w:rPr>
          <w:rStyle w:val="ab"/>
          <w:b w:val="0"/>
          <w:color w:val="111111"/>
          <w:bdr w:val="none" w:sz="0" w:space="0" w:color="auto" w:frame="1"/>
        </w:rPr>
        <w:t>развития речи дошкольников</w:t>
      </w:r>
      <w:r w:rsidRPr="00CD1AC6">
        <w:rPr>
          <w:b/>
          <w:color w:val="111111"/>
        </w:rPr>
        <w:t>.</w:t>
      </w:r>
    </w:p>
    <w:p w:rsidR="00CD1AC6" w:rsidRPr="00CD1AC6" w:rsidRDefault="00CD1AC6" w:rsidP="00CD1AC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D1AC6">
        <w:rPr>
          <w:color w:val="111111"/>
        </w:rPr>
        <w:t>В чем же его эффективность и значимость?</w:t>
      </w:r>
    </w:p>
    <w:p w:rsidR="00CD1AC6" w:rsidRPr="00CD1AC6" w:rsidRDefault="00CD1AC6" w:rsidP="00CD1AC6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color w:val="111111"/>
        </w:rPr>
      </w:pPr>
      <w:r w:rsidRPr="00CD1AC6">
        <w:rPr>
          <w:color w:val="111111"/>
        </w:rPr>
        <w:t>Во-первых, его простота.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 могут составить все</w:t>
      </w:r>
      <w:r w:rsidRPr="00CD1AC6">
        <w:rPr>
          <w:b/>
          <w:color w:val="111111"/>
        </w:rPr>
        <w:t>.</w:t>
      </w:r>
    </w:p>
    <w:p w:rsidR="00CD1AC6" w:rsidRPr="00CD1AC6" w:rsidRDefault="00CD1AC6" w:rsidP="00CD1AC6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11111"/>
        </w:rPr>
      </w:pPr>
      <w:proofErr w:type="gramStart"/>
      <w:r w:rsidRPr="00CD1AC6">
        <w:rPr>
          <w:color w:val="111111"/>
        </w:rPr>
        <w:t>Во вторых</w:t>
      </w:r>
      <w:proofErr w:type="gramEnd"/>
      <w:r w:rsidRPr="00CD1AC6">
        <w:rPr>
          <w:color w:val="111111"/>
        </w:rPr>
        <w:t>, в составлении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синквейна</w:t>
      </w:r>
      <w:r w:rsidRPr="00CD1AC6">
        <w:rPr>
          <w:color w:val="111111"/>
        </w:rPr>
        <w:t> каждый ребенок может реализовать свои творческие, интеллектуальные возможности.</w:t>
      </w:r>
    </w:p>
    <w:p w:rsidR="00CD1AC6" w:rsidRPr="00CD1AC6" w:rsidRDefault="00CD1AC6" w:rsidP="00CD1AC6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11111"/>
        </w:rPr>
      </w:pPr>
      <w:r w:rsidRPr="00CD1AC6">
        <w:rPr>
          <w:rStyle w:val="ab"/>
          <w:b w:val="0"/>
          <w:color w:val="111111"/>
          <w:bdr w:val="none" w:sz="0" w:space="0" w:color="auto" w:frame="1"/>
        </w:rPr>
        <w:t>Синквейн</w:t>
      </w:r>
      <w:r w:rsidRPr="00CD1AC6">
        <w:rPr>
          <w:color w:val="111111"/>
        </w:rPr>
        <w:t> является игровым приемом.</w:t>
      </w:r>
    </w:p>
    <w:p w:rsidR="00CD1AC6" w:rsidRPr="00CD1AC6" w:rsidRDefault="00CD1AC6" w:rsidP="00CD1AC6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11111"/>
        </w:rPr>
      </w:pPr>
      <w:r w:rsidRPr="00CD1AC6">
        <w:rPr>
          <w:color w:val="111111"/>
        </w:rPr>
        <w:t>Составление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синквейна</w:t>
      </w:r>
      <w:r w:rsidRPr="00CD1AC6">
        <w:rPr>
          <w:color w:val="111111"/>
        </w:rPr>
        <w:t xml:space="preserve"> используется как заключительное задание по </w:t>
      </w:r>
      <w:r>
        <w:rPr>
          <w:color w:val="111111"/>
        </w:rPr>
        <w:t>п</w:t>
      </w:r>
      <w:r w:rsidRPr="00CD1AC6">
        <w:rPr>
          <w:color w:val="111111"/>
        </w:rPr>
        <w:t>ройденному материалу.</w:t>
      </w:r>
    </w:p>
    <w:p w:rsidR="00CD1AC6" w:rsidRPr="00CD1AC6" w:rsidRDefault="00CD1AC6" w:rsidP="00CD1AC6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11111"/>
        </w:rPr>
      </w:pPr>
      <w:r w:rsidRPr="00CD1AC6">
        <w:rPr>
          <w:color w:val="111111"/>
        </w:rPr>
        <w:t>Составление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синквейна</w:t>
      </w:r>
      <w:r w:rsidRPr="00CD1AC6">
        <w:rPr>
          <w:color w:val="111111"/>
        </w:rPr>
        <w:t> используется для проведения рефлексии, анализа и синтеза полученной информации.</w:t>
      </w:r>
    </w:p>
    <w:p w:rsidR="00CD1AC6" w:rsidRPr="00CD1AC6" w:rsidRDefault="00CD1AC6" w:rsidP="00CD1AC6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CD1AC6">
        <w:rPr>
          <w:color w:val="111111"/>
        </w:rPr>
        <w:t>Виды работы над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синквейном</w:t>
      </w:r>
      <w:r>
        <w:rPr>
          <w:color w:val="111111"/>
        </w:rPr>
        <w:t>:</w:t>
      </w:r>
    </w:p>
    <w:p w:rsidR="00CD1AC6" w:rsidRPr="007A28C5" w:rsidRDefault="00CD1AC6" w:rsidP="00CD1AC6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CD1AC6">
        <w:rPr>
          <w:color w:val="111111"/>
        </w:rPr>
        <w:t>1. Составление краткого рассказа по готовому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синквейну</w:t>
      </w:r>
      <w:r w:rsidR="007A28C5">
        <w:rPr>
          <w:rStyle w:val="ab"/>
          <w:b w:val="0"/>
          <w:color w:val="111111"/>
          <w:bdr w:val="none" w:sz="0" w:space="0" w:color="auto" w:frame="1"/>
        </w:rPr>
        <w:t>,</w:t>
      </w:r>
      <w:r w:rsidRPr="00CD1AC6">
        <w:rPr>
          <w:rStyle w:val="ab"/>
          <w:color w:val="111111"/>
          <w:bdr w:val="none" w:sz="0" w:space="0" w:color="auto" w:frame="1"/>
        </w:rPr>
        <w:t> </w:t>
      </w:r>
      <w:r w:rsidRPr="007A28C5">
        <w:rPr>
          <w:iCs/>
          <w:color w:val="111111"/>
          <w:bdr w:val="none" w:sz="0" w:space="0" w:color="auto" w:frame="1"/>
        </w:rPr>
        <w:t>с использованием слов и фраз, входящих в состав последнего</w:t>
      </w:r>
      <w:r w:rsidR="008173A6" w:rsidRPr="007A28C5">
        <w:rPr>
          <w:color w:val="111111"/>
        </w:rPr>
        <w:t>;</w:t>
      </w:r>
    </w:p>
    <w:p w:rsidR="00CD1AC6" w:rsidRPr="00CD1AC6" w:rsidRDefault="00CD1AC6" w:rsidP="00CD1AC6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CD1AC6">
        <w:rPr>
          <w:color w:val="111111"/>
        </w:rPr>
        <w:t>2. Составление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синквейна</w:t>
      </w:r>
      <w:r w:rsidRPr="00CD1AC6">
        <w:rPr>
          <w:color w:val="111111"/>
        </w:rPr>
        <w:t> по прослушанному рассказу</w:t>
      </w:r>
      <w:r w:rsidR="008173A6">
        <w:rPr>
          <w:color w:val="111111"/>
        </w:rPr>
        <w:t>;</w:t>
      </w:r>
    </w:p>
    <w:p w:rsidR="00CD1AC6" w:rsidRDefault="00CD1AC6" w:rsidP="00CD1AC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D1AC6">
        <w:rPr>
          <w:color w:val="111111"/>
        </w:rPr>
        <w:t>3. Коррекция и совершенствование готового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синквейна</w:t>
      </w:r>
      <w:r>
        <w:rPr>
          <w:rStyle w:val="ab"/>
          <w:b w:val="0"/>
          <w:color w:val="111111"/>
          <w:bdr w:val="none" w:sz="0" w:space="0" w:color="auto" w:frame="1"/>
        </w:rPr>
        <w:t xml:space="preserve"> - </w:t>
      </w:r>
      <w:r w:rsidRPr="00CD1AC6">
        <w:rPr>
          <w:color w:val="111111"/>
        </w:rPr>
        <w:t xml:space="preserve">анализ </w:t>
      </w:r>
      <w:r>
        <w:rPr>
          <w:color w:val="111111"/>
        </w:rPr>
        <w:t>н</w:t>
      </w:r>
      <w:r w:rsidRPr="00CD1AC6">
        <w:rPr>
          <w:color w:val="111111"/>
        </w:rPr>
        <w:t>еполного </w:t>
      </w:r>
      <w:r w:rsidRPr="00CD1AC6">
        <w:rPr>
          <w:rStyle w:val="ab"/>
          <w:b w:val="0"/>
          <w:color w:val="111111"/>
          <w:bdr w:val="none" w:sz="0" w:space="0" w:color="auto" w:frame="1"/>
        </w:rPr>
        <w:t>синквейна</w:t>
      </w:r>
      <w:r w:rsidRPr="00CD1AC6">
        <w:rPr>
          <w:color w:val="111111"/>
        </w:rPr>
        <w:t> для определения отсутствующей части</w:t>
      </w:r>
      <w:r w:rsidR="008173A6">
        <w:rPr>
          <w:color w:val="111111"/>
        </w:rPr>
        <w:t>;</w:t>
      </w:r>
    </w:p>
    <w:p w:rsidR="008173A6" w:rsidRDefault="00CD1AC6" w:rsidP="008173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D1AC6">
        <w:rPr>
          <w:color w:val="111111"/>
        </w:rPr>
        <w:t>Например, дан </w:t>
      </w:r>
      <w:r w:rsidRPr="008173A6">
        <w:rPr>
          <w:rStyle w:val="ab"/>
          <w:b w:val="0"/>
          <w:color w:val="111111"/>
          <w:bdr w:val="none" w:sz="0" w:space="0" w:color="auto" w:frame="1"/>
        </w:rPr>
        <w:t>синквейн без указания темы</w:t>
      </w:r>
      <w:r w:rsidRPr="00CD1AC6">
        <w:rPr>
          <w:color w:val="111111"/>
        </w:rPr>
        <w:t>, первой строки</w:t>
      </w:r>
      <w:r w:rsidR="008173A6">
        <w:rPr>
          <w:color w:val="111111"/>
        </w:rPr>
        <w:t>. Н</w:t>
      </w:r>
      <w:r w:rsidRPr="00CD1AC6">
        <w:rPr>
          <w:color w:val="111111"/>
        </w:rPr>
        <w:t>а основе существующих строк необходимо ее определить</w:t>
      </w:r>
      <w:r w:rsidR="008173A6">
        <w:rPr>
          <w:color w:val="111111"/>
        </w:rPr>
        <w:t>;</w:t>
      </w:r>
    </w:p>
    <w:p w:rsidR="00CD1AC6" w:rsidRPr="00CD1AC6" w:rsidRDefault="008173A6" w:rsidP="008173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4. </w:t>
      </w:r>
      <w:r w:rsidR="00CD1AC6" w:rsidRPr="00CD1AC6">
        <w:rPr>
          <w:color w:val="111111"/>
        </w:rPr>
        <w:t>Можно использовать </w:t>
      </w:r>
      <w:r w:rsidR="00CD1AC6" w:rsidRPr="008173A6">
        <w:rPr>
          <w:rStyle w:val="ab"/>
          <w:b w:val="0"/>
          <w:color w:val="111111"/>
          <w:bdr w:val="none" w:sz="0" w:space="0" w:color="auto" w:frame="1"/>
        </w:rPr>
        <w:t>синквейн</w:t>
      </w:r>
      <w:r w:rsidR="00CD1AC6" w:rsidRPr="00CD1AC6">
        <w:rPr>
          <w:color w:val="111111"/>
        </w:rPr>
        <w:t xml:space="preserve"> на занятиях для закрепления изученной лексической темы;</w:t>
      </w:r>
    </w:p>
    <w:p w:rsidR="00CD1AC6" w:rsidRPr="008173A6" w:rsidRDefault="00CD1AC6" w:rsidP="008173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D1AC6">
        <w:rPr>
          <w:color w:val="111111"/>
        </w:rPr>
        <w:t>5. При составлении </w:t>
      </w:r>
      <w:r w:rsidRPr="008173A6">
        <w:rPr>
          <w:rStyle w:val="ab"/>
          <w:b w:val="0"/>
          <w:color w:val="111111"/>
          <w:bdr w:val="none" w:sz="0" w:space="0" w:color="auto" w:frame="1"/>
        </w:rPr>
        <w:t>синквейнов</w:t>
      </w:r>
      <w:r w:rsidRPr="00CD1AC6">
        <w:rPr>
          <w:color w:val="111111"/>
        </w:rPr>
        <w:t> </w:t>
      </w:r>
      <w:r w:rsidRPr="008173A6">
        <w:rPr>
          <w:color w:val="111111"/>
          <w:bdr w:val="none" w:sz="0" w:space="0" w:color="auto" w:frame="1"/>
        </w:rPr>
        <w:t>можно использовать соревнование</w:t>
      </w:r>
      <w:r w:rsidRPr="00CD1AC6">
        <w:rPr>
          <w:color w:val="111111"/>
        </w:rPr>
        <w:t>: </w:t>
      </w:r>
      <w:r w:rsidRPr="008173A6">
        <w:rPr>
          <w:iCs/>
          <w:color w:val="111111"/>
          <w:bdr w:val="none" w:sz="0" w:space="0" w:color="auto" w:frame="1"/>
        </w:rPr>
        <w:t>«</w:t>
      </w:r>
      <w:r w:rsidR="008173A6">
        <w:rPr>
          <w:iCs/>
          <w:color w:val="111111"/>
          <w:bdr w:val="none" w:sz="0" w:space="0" w:color="auto" w:frame="1"/>
        </w:rPr>
        <w:t>К</w:t>
      </w:r>
      <w:r w:rsidRPr="008173A6">
        <w:rPr>
          <w:iCs/>
          <w:color w:val="111111"/>
          <w:bdr w:val="none" w:sz="0" w:space="0" w:color="auto" w:frame="1"/>
        </w:rPr>
        <w:t>то назовет больше нужных слов</w:t>
      </w:r>
      <w:r w:rsidR="008173A6">
        <w:rPr>
          <w:iCs/>
          <w:color w:val="111111"/>
          <w:bdr w:val="none" w:sz="0" w:space="0" w:color="auto" w:frame="1"/>
        </w:rPr>
        <w:t>?</w:t>
      </w:r>
      <w:r w:rsidRPr="008173A6">
        <w:rPr>
          <w:iCs/>
          <w:color w:val="111111"/>
          <w:bdr w:val="none" w:sz="0" w:space="0" w:color="auto" w:frame="1"/>
        </w:rPr>
        <w:t>»</w:t>
      </w:r>
      <w:r w:rsidRPr="008173A6">
        <w:rPr>
          <w:color w:val="111111"/>
        </w:rPr>
        <w:t>.</w:t>
      </w:r>
    </w:p>
    <w:p w:rsidR="008173A6" w:rsidRDefault="00CD1AC6" w:rsidP="008173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D1AC6">
        <w:rPr>
          <w:color w:val="111111"/>
        </w:rPr>
        <w:t>6. </w:t>
      </w:r>
      <w:r w:rsidRPr="008173A6">
        <w:rPr>
          <w:rStyle w:val="ab"/>
          <w:b w:val="0"/>
          <w:color w:val="111111"/>
          <w:bdr w:val="none" w:sz="0" w:space="0" w:color="auto" w:frame="1"/>
        </w:rPr>
        <w:t>Синквейн</w:t>
      </w:r>
      <w:r w:rsidRPr="008173A6">
        <w:rPr>
          <w:color w:val="111111"/>
        </w:rPr>
        <w:t> –</w:t>
      </w:r>
      <w:r w:rsidR="008173A6">
        <w:rPr>
          <w:color w:val="111111"/>
        </w:rPr>
        <w:t xml:space="preserve"> </w:t>
      </w:r>
      <w:r w:rsidRPr="008173A6">
        <w:rPr>
          <w:color w:val="111111"/>
        </w:rPr>
        <w:t>это способ контроля и самоконтроля</w:t>
      </w:r>
      <w:r w:rsidR="008173A6">
        <w:rPr>
          <w:color w:val="111111"/>
        </w:rPr>
        <w:t xml:space="preserve"> - </w:t>
      </w:r>
      <w:r w:rsidRPr="008173A6">
        <w:rPr>
          <w:iCs/>
          <w:color w:val="111111"/>
          <w:bdr w:val="none" w:sz="0" w:space="0" w:color="auto" w:frame="1"/>
        </w:rPr>
        <w:t xml:space="preserve">дети могут </w:t>
      </w:r>
      <w:r w:rsidR="008173A6">
        <w:rPr>
          <w:iCs/>
          <w:color w:val="111111"/>
          <w:bdr w:val="none" w:sz="0" w:space="0" w:color="auto" w:frame="1"/>
        </w:rPr>
        <w:t>с</w:t>
      </w:r>
      <w:r w:rsidRPr="008173A6">
        <w:rPr>
          <w:iCs/>
          <w:color w:val="111111"/>
          <w:bdr w:val="none" w:sz="0" w:space="0" w:color="auto" w:frame="1"/>
        </w:rPr>
        <w:t>равнивать </w:t>
      </w:r>
      <w:r w:rsidRPr="008173A6">
        <w:rPr>
          <w:rStyle w:val="ab"/>
          <w:b w:val="0"/>
          <w:iCs/>
          <w:color w:val="111111"/>
          <w:bdr w:val="none" w:sz="0" w:space="0" w:color="auto" w:frame="1"/>
        </w:rPr>
        <w:t>синквейны и оценивать их</w:t>
      </w:r>
      <w:r w:rsidRPr="008173A6">
        <w:rPr>
          <w:color w:val="111111"/>
        </w:rPr>
        <w:t>.</w:t>
      </w:r>
    </w:p>
    <w:p w:rsidR="00A62942" w:rsidRPr="008173A6" w:rsidRDefault="008173A6" w:rsidP="008173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t xml:space="preserve">7. </w:t>
      </w:r>
      <w:r w:rsidR="007A28C5" w:rsidRPr="000C7F4E">
        <w:t xml:space="preserve">Можно дать </w:t>
      </w:r>
      <w:r w:rsidRPr="000C7F4E">
        <w:t>задание на</w:t>
      </w:r>
      <w:r w:rsidR="007A28C5" w:rsidRPr="000C7F4E">
        <w:t xml:space="preserve"> дом для совместной деятельности ребенка и родителей: нарисовать предмет и составить синквейн, который не требует больших временных затрат, в эту игру можно играть даже по дороге в детский сад. А в результате при его составлении реализуются практически все личностные способности ребёнка </w:t>
      </w:r>
      <w:r w:rsidR="007A28C5" w:rsidRPr="000C7F4E">
        <w:rPr>
          <w:i/>
        </w:rPr>
        <w:t>(интеллектуальные, творческие, образные)</w:t>
      </w:r>
      <w:r w:rsidR="007A28C5" w:rsidRPr="000C7F4E">
        <w:t>. Родители могут сделать с ребёнком копилку синквейнов</w:t>
      </w:r>
      <w:r>
        <w:t xml:space="preserve"> п</w:t>
      </w:r>
      <w:r w:rsidR="007A28C5" w:rsidRPr="000C7F4E">
        <w:t>о стихотворениям, мультфильмам, прочитанным рассказам и сказкам, ситуациям из жизни…</w:t>
      </w:r>
    </w:p>
    <w:p w:rsidR="00A62942" w:rsidRPr="000C7F4E" w:rsidRDefault="008173A6" w:rsidP="008173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A28C5" w:rsidRPr="000C7F4E">
        <w:rPr>
          <w:rFonts w:ascii="Times New Roman" w:hAnsi="Times New Roman"/>
          <w:sz w:val="24"/>
          <w:szCs w:val="24"/>
        </w:rPr>
        <w:t xml:space="preserve">Когда дети приобретут опыт в написании данной технологии, можно организовывать выставки, </w:t>
      </w:r>
      <w:r w:rsidRPr="000C7F4E">
        <w:rPr>
          <w:rFonts w:ascii="Times New Roman" w:hAnsi="Times New Roman"/>
          <w:sz w:val="24"/>
          <w:szCs w:val="24"/>
        </w:rPr>
        <w:t>конкурсы, поместить</w:t>
      </w:r>
      <w:r w:rsidR="007A28C5" w:rsidRPr="000C7F4E">
        <w:rPr>
          <w:rFonts w:ascii="Times New Roman" w:hAnsi="Times New Roman"/>
          <w:sz w:val="24"/>
          <w:szCs w:val="24"/>
        </w:rPr>
        <w:t xml:space="preserve"> в раздевалке дополнив фотографией ребенка. </w:t>
      </w:r>
    </w:p>
    <w:p w:rsidR="00A62942" w:rsidRPr="000C7F4E" w:rsidRDefault="00A62942" w:rsidP="000C7F4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62942" w:rsidRDefault="007A28C5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3A6">
        <w:rPr>
          <w:rFonts w:ascii="Times New Roman" w:hAnsi="Times New Roman"/>
          <w:sz w:val="24"/>
          <w:szCs w:val="24"/>
        </w:rPr>
        <w:t>Рефлексия</w:t>
      </w:r>
      <w:r w:rsidR="008173A6">
        <w:rPr>
          <w:rFonts w:ascii="Times New Roman" w:hAnsi="Times New Roman"/>
          <w:sz w:val="24"/>
          <w:szCs w:val="24"/>
        </w:rPr>
        <w:t>.</w:t>
      </w:r>
    </w:p>
    <w:p w:rsidR="008173A6" w:rsidRPr="008173A6" w:rsidRDefault="008173A6" w:rsidP="000C7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28C5"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Составить и </w:t>
      </w:r>
      <w:r w:rsidR="00370775">
        <w:rPr>
          <w:rFonts w:ascii="Times New Roman" w:hAnsi="Times New Roman"/>
          <w:sz w:val="24"/>
          <w:szCs w:val="24"/>
        </w:rPr>
        <w:t>записать в правом нижнем углу синквейн «Мастер-класс».</w:t>
      </w:r>
    </w:p>
    <w:p w:rsidR="00A62942" w:rsidRPr="000C7F4E" w:rsidRDefault="007A28C5" w:rsidP="007A28C5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Мастер-класс</w:t>
      </w:r>
      <w:r>
        <w:rPr>
          <w:rFonts w:ascii="Times New Roman" w:hAnsi="Times New Roman"/>
          <w:sz w:val="24"/>
          <w:szCs w:val="24"/>
        </w:rPr>
        <w:t>.</w:t>
      </w:r>
    </w:p>
    <w:p w:rsidR="00A62942" w:rsidRPr="000C7F4E" w:rsidRDefault="007A28C5" w:rsidP="007A28C5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Творческий</w:t>
      </w:r>
      <w:r>
        <w:rPr>
          <w:rFonts w:ascii="Times New Roman" w:hAnsi="Times New Roman"/>
          <w:sz w:val="24"/>
          <w:szCs w:val="24"/>
        </w:rPr>
        <w:t>, а</w:t>
      </w:r>
      <w:r w:rsidRPr="000C7F4E">
        <w:rPr>
          <w:rFonts w:ascii="Times New Roman" w:hAnsi="Times New Roman"/>
          <w:sz w:val="24"/>
          <w:szCs w:val="24"/>
        </w:rPr>
        <w:t>ктуальный</w:t>
      </w:r>
      <w:r>
        <w:rPr>
          <w:rFonts w:ascii="Times New Roman" w:hAnsi="Times New Roman"/>
          <w:sz w:val="24"/>
          <w:szCs w:val="24"/>
        </w:rPr>
        <w:t>.</w:t>
      </w:r>
    </w:p>
    <w:p w:rsidR="00A62942" w:rsidRPr="000C7F4E" w:rsidRDefault="007A28C5" w:rsidP="007A28C5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Дисциплинирует</w:t>
      </w:r>
      <w:r>
        <w:rPr>
          <w:rFonts w:ascii="Times New Roman" w:hAnsi="Times New Roman"/>
          <w:sz w:val="24"/>
          <w:szCs w:val="24"/>
        </w:rPr>
        <w:t>, в</w:t>
      </w:r>
      <w:r w:rsidRPr="000C7F4E">
        <w:rPr>
          <w:rFonts w:ascii="Times New Roman" w:hAnsi="Times New Roman"/>
          <w:sz w:val="24"/>
          <w:szCs w:val="24"/>
        </w:rPr>
        <w:t>олнует</w:t>
      </w:r>
      <w:r>
        <w:rPr>
          <w:rFonts w:ascii="Times New Roman" w:hAnsi="Times New Roman"/>
          <w:sz w:val="24"/>
          <w:szCs w:val="24"/>
        </w:rPr>
        <w:t>, о</w:t>
      </w:r>
      <w:r w:rsidRPr="000C7F4E">
        <w:rPr>
          <w:rFonts w:ascii="Times New Roman" w:hAnsi="Times New Roman"/>
          <w:sz w:val="24"/>
          <w:szCs w:val="24"/>
        </w:rPr>
        <w:t>бъединяет</w:t>
      </w:r>
      <w:r>
        <w:rPr>
          <w:rFonts w:ascii="Times New Roman" w:hAnsi="Times New Roman"/>
          <w:sz w:val="24"/>
          <w:szCs w:val="24"/>
        </w:rPr>
        <w:t>.</w:t>
      </w:r>
      <w:r w:rsidRPr="000C7F4E">
        <w:rPr>
          <w:rFonts w:ascii="Times New Roman" w:hAnsi="Times New Roman"/>
          <w:sz w:val="24"/>
          <w:szCs w:val="24"/>
        </w:rPr>
        <w:t xml:space="preserve"> </w:t>
      </w:r>
    </w:p>
    <w:p w:rsidR="00A62942" w:rsidRPr="000C7F4E" w:rsidRDefault="007A28C5" w:rsidP="007A28C5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>На других посмотреть, да себя показать</w:t>
      </w:r>
      <w:r>
        <w:rPr>
          <w:rFonts w:ascii="Times New Roman" w:hAnsi="Times New Roman"/>
          <w:sz w:val="24"/>
          <w:szCs w:val="24"/>
        </w:rPr>
        <w:t>.</w:t>
      </w:r>
    </w:p>
    <w:p w:rsidR="00A62942" w:rsidRPr="000C7F4E" w:rsidRDefault="007A28C5" w:rsidP="007A28C5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Опыт работы. </w:t>
      </w:r>
    </w:p>
    <w:p w:rsidR="00A62942" w:rsidRPr="000C7F4E" w:rsidRDefault="007A28C5" w:rsidP="007A28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7F4E">
        <w:rPr>
          <w:rFonts w:ascii="Times New Roman" w:hAnsi="Times New Roman"/>
          <w:sz w:val="24"/>
          <w:szCs w:val="24"/>
        </w:rPr>
        <w:t xml:space="preserve"> </w:t>
      </w:r>
    </w:p>
    <w:sectPr w:rsidR="00A62942" w:rsidRPr="000C7F4E">
      <w:footerReference w:type="default" r:id="rId7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3E" w:rsidRDefault="007A28C5">
      <w:pPr>
        <w:spacing w:after="0" w:line="240" w:lineRule="auto"/>
      </w:pPr>
      <w:r>
        <w:separator/>
      </w:r>
    </w:p>
  </w:endnote>
  <w:endnote w:type="continuationSeparator" w:id="0">
    <w:p w:rsidR="007F633E" w:rsidRDefault="007A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942" w:rsidRDefault="00A62942">
    <w:pPr>
      <w:pStyle w:val="a6"/>
      <w:jc w:val="right"/>
    </w:pPr>
  </w:p>
  <w:p w:rsidR="00A62942" w:rsidRDefault="00A62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3E" w:rsidRDefault="007A28C5">
      <w:pPr>
        <w:spacing w:after="0" w:line="240" w:lineRule="auto"/>
      </w:pPr>
      <w:r>
        <w:separator/>
      </w:r>
    </w:p>
  </w:footnote>
  <w:footnote w:type="continuationSeparator" w:id="0">
    <w:p w:rsidR="007F633E" w:rsidRDefault="007A2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4D7F"/>
    <w:multiLevelType w:val="hybridMultilevel"/>
    <w:tmpl w:val="A824FBFC"/>
    <w:lvl w:ilvl="0" w:tplc="EB3E4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45959"/>
    <w:multiLevelType w:val="hybridMultilevel"/>
    <w:tmpl w:val="0266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942"/>
    <w:rsid w:val="000C7F4E"/>
    <w:rsid w:val="00370775"/>
    <w:rsid w:val="00514AB2"/>
    <w:rsid w:val="005551AB"/>
    <w:rsid w:val="0070114A"/>
    <w:rsid w:val="0070691E"/>
    <w:rsid w:val="0079380F"/>
    <w:rsid w:val="007A28C5"/>
    <w:rsid w:val="007F3698"/>
    <w:rsid w:val="007F633E"/>
    <w:rsid w:val="008173A6"/>
    <w:rsid w:val="00A62942"/>
    <w:rsid w:val="00C4687D"/>
    <w:rsid w:val="00C80505"/>
    <w:rsid w:val="00CD1AC6"/>
    <w:rsid w:val="00D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6339"/>
  <w15:docId w15:val="{705315A6-82F1-44B4-BE39-4554F792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CD1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CD1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9</cp:revision>
  <dcterms:created xsi:type="dcterms:W3CDTF">2022-03-09T22:22:00Z</dcterms:created>
  <dcterms:modified xsi:type="dcterms:W3CDTF">2022-03-10T01:14:00Z</dcterms:modified>
</cp:coreProperties>
</file>