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EF" w:rsidRPr="00D51913" w:rsidRDefault="00ED0BB0" w:rsidP="00FB1A7F">
      <w:pPr>
        <w:pStyle w:val="a3"/>
        <w:ind w:firstLine="709"/>
        <w:jc w:val="center"/>
        <w:rPr>
          <w:sz w:val="24"/>
          <w:szCs w:val="24"/>
        </w:rPr>
      </w:pPr>
      <w:bookmarkStart w:id="0" w:name="_TOC_250019"/>
      <w:r w:rsidRPr="00D51913">
        <w:rPr>
          <w:sz w:val="24"/>
          <w:szCs w:val="24"/>
        </w:rPr>
        <w:t>Аннотация</w:t>
      </w:r>
    </w:p>
    <w:p w:rsidR="0015514F" w:rsidRPr="00D51913" w:rsidRDefault="00FB1A7F" w:rsidP="0015514F">
      <w:pPr>
        <w:pStyle w:val="a3"/>
        <w:ind w:firstLine="709"/>
        <w:jc w:val="center"/>
        <w:rPr>
          <w:sz w:val="24"/>
          <w:szCs w:val="24"/>
        </w:rPr>
      </w:pPr>
      <w:r w:rsidRPr="00D51913">
        <w:rPr>
          <w:sz w:val="24"/>
          <w:szCs w:val="24"/>
        </w:rPr>
        <w:t xml:space="preserve">к рабочей программе </w:t>
      </w:r>
      <w:r w:rsidR="00D51913" w:rsidRPr="00D51913">
        <w:rPr>
          <w:sz w:val="24"/>
          <w:szCs w:val="24"/>
        </w:rPr>
        <w:t>педагога-психолога</w:t>
      </w:r>
      <w:r w:rsidRPr="00D51913">
        <w:rPr>
          <w:sz w:val="24"/>
          <w:szCs w:val="24"/>
        </w:rPr>
        <w:t xml:space="preserve"> для детей с </w:t>
      </w:r>
      <w:r w:rsidR="0015514F" w:rsidRPr="00D51913">
        <w:rPr>
          <w:sz w:val="24"/>
          <w:szCs w:val="24"/>
        </w:rPr>
        <w:t>1</w:t>
      </w:r>
      <w:r w:rsidRPr="00D51913">
        <w:rPr>
          <w:sz w:val="24"/>
          <w:szCs w:val="24"/>
        </w:rPr>
        <w:t xml:space="preserve"> до </w:t>
      </w:r>
      <w:r w:rsidR="0015514F" w:rsidRPr="00D51913">
        <w:rPr>
          <w:sz w:val="24"/>
          <w:szCs w:val="24"/>
        </w:rPr>
        <w:t>7</w:t>
      </w:r>
      <w:r w:rsidRPr="00D51913">
        <w:rPr>
          <w:sz w:val="24"/>
          <w:szCs w:val="24"/>
        </w:rPr>
        <w:t xml:space="preserve"> лет</w:t>
      </w:r>
      <w:r w:rsidR="009F3899" w:rsidRPr="00D51913">
        <w:rPr>
          <w:sz w:val="24"/>
          <w:szCs w:val="24"/>
        </w:rPr>
        <w:t xml:space="preserve"> </w:t>
      </w:r>
    </w:p>
    <w:p w:rsidR="00FB1A7F" w:rsidRPr="00D51913" w:rsidRDefault="00FB1A7F" w:rsidP="00D51913">
      <w:pPr>
        <w:pStyle w:val="a3"/>
        <w:ind w:firstLine="709"/>
        <w:jc w:val="center"/>
        <w:rPr>
          <w:sz w:val="24"/>
          <w:szCs w:val="24"/>
        </w:rPr>
      </w:pPr>
      <w:r w:rsidRPr="00D51913">
        <w:rPr>
          <w:sz w:val="24"/>
          <w:szCs w:val="24"/>
        </w:rPr>
        <w:t>на 2024-2025 учебный год</w:t>
      </w:r>
    </w:p>
    <w:bookmarkEnd w:id="0"/>
    <w:p w:rsidR="00D51913" w:rsidRPr="00D51913" w:rsidRDefault="00D51913" w:rsidP="00D51913">
      <w:pPr>
        <w:pStyle w:val="Default"/>
        <w:ind w:firstLine="709"/>
        <w:jc w:val="both"/>
        <w:rPr>
          <w:color w:val="auto"/>
        </w:rPr>
      </w:pPr>
      <w:r w:rsidRPr="00D51913">
        <w:rPr>
          <w:rFonts w:eastAsia="Times New Roman"/>
          <w:color w:val="auto"/>
        </w:rPr>
        <w:t>Рабочая программа педагога-психолога по психологическому сопровождению д</w:t>
      </w:r>
      <w:r w:rsidRPr="00D51913">
        <w:rPr>
          <w:rFonts w:eastAsia="Times New Roman"/>
          <w:color w:val="auto"/>
        </w:rPr>
        <w:t>е</w:t>
      </w:r>
      <w:r w:rsidRPr="00D51913">
        <w:rPr>
          <w:rFonts w:eastAsia="Times New Roman"/>
          <w:color w:val="auto"/>
        </w:rPr>
        <w:t xml:space="preserve">тей дошкольного возраста,  разработана,  в соответствии с образовательной программой Муниципального бюджетного дошкольного учреждения, детского сада №30 пос. Эльбан, с учетом требований </w:t>
      </w:r>
      <w:r w:rsidRPr="00D51913">
        <w:rPr>
          <w:color w:val="auto"/>
        </w:rPr>
        <w:t>федерального государственного образовательного стандарта дошкольного образования, федеральной образовательной программой дошкольного образов</w:t>
      </w:r>
      <w:r w:rsidRPr="00D51913">
        <w:rPr>
          <w:color w:val="auto"/>
        </w:rPr>
        <w:t>а</w:t>
      </w:r>
      <w:r w:rsidRPr="00D51913">
        <w:rPr>
          <w:color w:val="auto"/>
        </w:rPr>
        <w:t>ния.</w:t>
      </w:r>
    </w:p>
    <w:p w:rsidR="00D51913" w:rsidRPr="00D51913" w:rsidRDefault="00D51913" w:rsidP="00D51913">
      <w:pPr>
        <w:pStyle w:val="Default"/>
        <w:ind w:firstLine="708"/>
        <w:jc w:val="both"/>
        <w:rPr>
          <w:rFonts w:eastAsia="Times New Roman"/>
          <w:color w:val="auto"/>
        </w:rPr>
      </w:pPr>
      <w:r w:rsidRPr="00D51913">
        <w:rPr>
          <w:rFonts w:eastAsia="Times New Roman"/>
          <w:color w:val="auto"/>
        </w:rPr>
        <w:t>Рабочая программа определяет содержание и структуру деятельности педагога-психолога по направлениям: психопрофилактика, психодиагностика, психокоррекция, психологическое консультирование и поддержка деятельности ДОУ в работе с детьми от 1 до 7 лет, родителями воспитанников и педагогами ДОУ.</w:t>
      </w:r>
    </w:p>
    <w:p w:rsidR="00D51913" w:rsidRPr="00D51913" w:rsidRDefault="00D51913" w:rsidP="00D51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реализуется с учетом возрастных особенностей дошкольников и спецификой ДОУ.</w:t>
      </w:r>
    </w:p>
    <w:p w:rsidR="00D51913" w:rsidRPr="00D51913" w:rsidRDefault="00D51913" w:rsidP="00D51913">
      <w:pPr>
        <w:keepNext/>
        <w:keepLines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 xml:space="preserve">  Учитывая специфику профессиональной деятельности педагога-психолога ДОУ, - значительное место уделяется целенаправленной деятельности по профилактике, поддержанию и коррекции нарушений развития детей, познавательной, эмоциональной сфере.  </w:t>
      </w:r>
    </w:p>
    <w:p w:rsidR="00D51913" w:rsidRPr="00D51913" w:rsidRDefault="00D51913" w:rsidP="00D51913">
      <w:pPr>
        <w:keepNext/>
        <w:keepLines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hAnsi="Times New Roman"/>
          <w:sz w:val="24"/>
          <w:szCs w:val="24"/>
        </w:rPr>
        <w:t>При разработке Программы учитывались следующие нормативно-правовые документы, регламентирующие деятельность дошкольного учреждения:</w:t>
      </w:r>
    </w:p>
    <w:p w:rsidR="00D51913" w:rsidRPr="00D51913" w:rsidRDefault="00D51913" w:rsidP="00D51913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913">
        <w:rPr>
          <w:rFonts w:ascii="Times New Roman" w:hAnsi="Times New Roman"/>
          <w:sz w:val="24"/>
          <w:szCs w:val="24"/>
        </w:rPr>
        <w:t>Федеральный закон «Об образовании в Российской Федерации» от 29 декабря 2012 г. № 273-ФЗ;</w:t>
      </w:r>
    </w:p>
    <w:p w:rsidR="00D51913" w:rsidRPr="00D51913" w:rsidRDefault="00D51913" w:rsidP="00D51913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91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 о</w:t>
      </w:r>
      <w:r w:rsidRPr="00D51913">
        <w:rPr>
          <w:rFonts w:ascii="Times New Roman" w:hAnsi="Times New Roman"/>
          <w:sz w:val="24"/>
          <w:szCs w:val="24"/>
        </w:rPr>
        <w:t>к</w:t>
      </w:r>
      <w:r w:rsidRPr="00D51913">
        <w:rPr>
          <w:rFonts w:ascii="Times New Roman" w:hAnsi="Times New Roman"/>
          <w:sz w:val="24"/>
          <w:szCs w:val="24"/>
        </w:rPr>
        <w:t>тября 2013 г. № 1155);</w:t>
      </w:r>
    </w:p>
    <w:p w:rsidR="00D51913" w:rsidRPr="00D51913" w:rsidRDefault="00D51913" w:rsidP="00D51913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913">
        <w:rPr>
          <w:rFonts w:ascii="Times New Roman" w:hAnsi="Times New Roman"/>
          <w:sz w:val="24"/>
          <w:szCs w:val="24"/>
        </w:rPr>
        <w:t>Конвенция ООН о правах ребенка (принята ООН 20.11.1989 г.);</w:t>
      </w:r>
    </w:p>
    <w:p w:rsidR="00D51913" w:rsidRPr="00D51913" w:rsidRDefault="00D51913" w:rsidP="00D51913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913">
        <w:rPr>
          <w:rFonts w:ascii="Times New Roman" w:hAnsi="Times New Roman"/>
          <w:sz w:val="24"/>
          <w:szCs w:val="24"/>
        </w:rPr>
        <w:t>Декларация прав ребенка (принята ООН 12.12.1993 г.);</w:t>
      </w:r>
    </w:p>
    <w:p w:rsidR="00D51913" w:rsidRPr="00D51913" w:rsidRDefault="00D51913" w:rsidP="00D51913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913">
        <w:rPr>
          <w:rFonts w:ascii="Times New Roman" w:hAnsi="Times New Roman"/>
          <w:sz w:val="24"/>
          <w:szCs w:val="24"/>
        </w:rPr>
        <w:t>Конституция Российской Федерации (принята 12.12.1993 г.);</w:t>
      </w:r>
    </w:p>
    <w:p w:rsidR="00D51913" w:rsidRPr="00D51913" w:rsidRDefault="00D51913" w:rsidP="00D51913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913">
        <w:rPr>
          <w:rFonts w:ascii="Times New Roman" w:hAnsi="Times New Roman"/>
          <w:sz w:val="24"/>
          <w:szCs w:val="24"/>
        </w:rPr>
        <w:t xml:space="preserve">Семейный кодекс Российской Федерации от 08.12.1995 г. № 223-ФЗ (с </w:t>
      </w:r>
      <w:proofErr w:type="spellStart"/>
      <w:r w:rsidRPr="00D51913">
        <w:rPr>
          <w:rFonts w:ascii="Times New Roman" w:hAnsi="Times New Roman"/>
          <w:sz w:val="24"/>
          <w:szCs w:val="24"/>
        </w:rPr>
        <w:t>изм</w:t>
      </w:r>
      <w:proofErr w:type="spellEnd"/>
      <w:r w:rsidRPr="00D51913">
        <w:rPr>
          <w:rFonts w:ascii="Times New Roman" w:hAnsi="Times New Roman"/>
          <w:sz w:val="24"/>
          <w:szCs w:val="24"/>
        </w:rPr>
        <w:t>. и доп.)</w:t>
      </w:r>
    </w:p>
    <w:p w:rsidR="00D51913" w:rsidRPr="00D51913" w:rsidRDefault="00D51913" w:rsidP="00D51913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913">
        <w:rPr>
          <w:rFonts w:ascii="Times New Roman" w:hAnsi="Times New Roman"/>
          <w:sz w:val="24"/>
          <w:szCs w:val="24"/>
        </w:rPr>
        <w:t>Санитарно эпидемиологические требования к устройству, содержанию и организ</w:t>
      </w:r>
      <w:r w:rsidRPr="00D51913">
        <w:rPr>
          <w:rFonts w:ascii="Times New Roman" w:hAnsi="Times New Roman"/>
          <w:sz w:val="24"/>
          <w:szCs w:val="24"/>
        </w:rPr>
        <w:t>а</w:t>
      </w:r>
      <w:r w:rsidRPr="00D51913">
        <w:rPr>
          <w:rFonts w:ascii="Times New Roman" w:hAnsi="Times New Roman"/>
          <w:sz w:val="24"/>
          <w:szCs w:val="24"/>
        </w:rPr>
        <w:t>ции режима работы дошкольных образовательных организаций (СанПиН 2.4.1.3049-13 от 29.05.2013 г.);</w:t>
      </w:r>
    </w:p>
    <w:p w:rsidR="00D51913" w:rsidRPr="00D51913" w:rsidRDefault="00D51913" w:rsidP="00D51913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913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</w:t>
      </w:r>
      <w:r w:rsidRPr="00D51913">
        <w:rPr>
          <w:rFonts w:ascii="Times New Roman" w:hAnsi="Times New Roman"/>
          <w:sz w:val="24"/>
          <w:szCs w:val="24"/>
        </w:rPr>
        <w:t>ь</w:t>
      </w:r>
      <w:r w:rsidRPr="00D51913">
        <w:rPr>
          <w:rFonts w:ascii="Times New Roman" w:hAnsi="Times New Roman"/>
          <w:sz w:val="24"/>
          <w:szCs w:val="24"/>
        </w:rPr>
        <w:t>ного образования (Приказ Министерства образования и науки Российской Федер</w:t>
      </w:r>
      <w:r w:rsidRPr="00D51913">
        <w:rPr>
          <w:rFonts w:ascii="Times New Roman" w:hAnsi="Times New Roman"/>
          <w:sz w:val="24"/>
          <w:szCs w:val="24"/>
        </w:rPr>
        <w:t>а</w:t>
      </w:r>
      <w:r w:rsidRPr="00D51913">
        <w:rPr>
          <w:rFonts w:ascii="Times New Roman" w:hAnsi="Times New Roman"/>
          <w:sz w:val="24"/>
          <w:szCs w:val="24"/>
        </w:rPr>
        <w:t xml:space="preserve">ции от 30 августа 2013 г. № 1014); </w:t>
      </w:r>
    </w:p>
    <w:p w:rsidR="00D51913" w:rsidRPr="00D51913" w:rsidRDefault="00D51913" w:rsidP="00D51913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D5191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«Об утверждении федеральной образовательной программы дошкольного образ</w:t>
        </w:r>
        <w:r w:rsidRPr="00D5191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о</w:t>
        </w:r>
        <w:r w:rsidRPr="00D5191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вания» (Зарегистрировано в Минюсте России 28 декабря 2022 г. № 71847)</w:t>
        </w:r>
      </w:hyperlink>
      <w:r w:rsidRPr="00D51913">
        <w:rPr>
          <w:rFonts w:ascii="Times New Roman" w:hAnsi="Times New Roman"/>
          <w:sz w:val="24"/>
          <w:szCs w:val="24"/>
        </w:rPr>
        <w:t xml:space="preserve"> (Приказ Министерства просвещения России от 25 ноября 2022 г. № 1028);</w:t>
      </w:r>
    </w:p>
    <w:p w:rsidR="00D51913" w:rsidRPr="00D51913" w:rsidRDefault="00D51913" w:rsidP="00D51913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913">
        <w:rPr>
          <w:rFonts w:ascii="Times New Roman" w:hAnsi="Times New Roman"/>
          <w:sz w:val="24"/>
          <w:szCs w:val="24"/>
        </w:rPr>
        <w:t xml:space="preserve">Устав ДОУ – зарегистрирован </w:t>
      </w:r>
      <w:proofErr w:type="gramStart"/>
      <w:r w:rsidRPr="00D51913">
        <w:rPr>
          <w:rFonts w:ascii="Times New Roman" w:hAnsi="Times New Roman"/>
          <w:sz w:val="24"/>
          <w:szCs w:val="24"/>
        </w:rPr>
        <w:t>Межрайонной</w:t>
      </w:r>
      <w:proofErr w:type="gramEnd"/>
      <w:r w:rsidRPr="00D51913">
        <w:rPr>
          <w:rFonts w:ascii="Times New Roman" w:hAnsi="Times New Roman"/>
          <w:sz w:val="24"/>
          <w:szCs w:val="24"/>
        </w:rPr>
        <w:t xml:space="preserve"> ИФНС № 8 по Хабаровскому краю от 18 декабря 2015 года за государственным регистрационным номером 2152728050594.</w:t>
      </w:r>
    </w:p>
    <w:p w:rsidR="00D51913" w:rsidRPr="00D51913" w:rsidRDefault="00D51913" w:rsidP="00D51913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913">
        <w:rPr>
          <w:rFonts w:ascii="Times New Roman" w:hAnsi="Times New Roman"/>
          <w:sz w:val="24"/>
          <w:szCs w:val="24"/>
        </w:rPr>
        <w:t>Положение о службе практической психологии в системе Министерства образов</w:t>
      </w:r>
      <w:r w:rsidRPr="00D51913">
        <w:rPr>
          <w:rFonts w:ascii="Times New Roman" w:hAnsi="Times New Roman"/>
          <w:sz w:val="24"/>
          <w:szCs w:val="24"/>
        </w:rPr>
        <w:t>а</w:t>
      </w:r>
      <w:r w:rsidRPr="00D51913">
        <w:rPr>
          <w:rFonts w:ascii="Times New Roman" w:hAnsi="Times New Roman"/>
          <w:sz w:val="24"/>
          <w:szCs w:val="24"/>
        </w:rPr>
        <w:t>ния Российской Федерации № 636 от 22.10.1999 г.</w:t>
      </w:r>
    </w:p>
    <w:p w:rsidR="00D51913" w:rsidRPr="00D51913" w:rsidRDefault="00D51913" w:rsidP="00D51913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913">
        <w:rPr>
          <w:rFonts w:ascii="Times New Roman" w:hAnsi="Times New Roman"/>
          <w:sz w:val="24"/>
          <w:szCs w:val="24"/>
        </w:rPr>
        <w:t>Письма Минобразования России от 22.01.98 №20-58-07ин/20-4 «Об   учителях – логопедах и педагогах – психологах учреждений образования».</w:t>
      </w:r>
    </w:p>
    <w:p w:rsidR="00D51913" w:rsidRPr="00D51913" w:rsidRDefault="00D51913" w:rsidP="00D51913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913">
        <w:rPr>
          <w:rFonts w:ascii="Times New Roman" w:hAnsi="Times New Roman"/>
          <w:sz w:val="24"/>
          <w:szCs w:val="24"/>
        </w:rPr>
        <w:t>Инструктивным письмом Минобразования РФ от 24.12.2001 года № 29/1886-6 «Об использовании рабочего времени педагога-психолога образовательного учрежд</w:t>
      </w:r>
      <w:r w:rsidRPr="00D51913">
        <w:rPr>
          <w:rFonts w:ascii="Times New Roman" w:hAnsi="Times New Roman"/>
          <w:sz w:val="24"/>
          <w:szCs w:val="24"/>
        </w:rPr>
        <w:t>е</w:t>
      </w:r>
      <w:r w:rsidRPr="00D51913">
        <w:rPr>
          <w:rFonts w:ascii="Times New Roman" w:hAnsi="Times New Roman"/>
          <w:sz w:val="24"/>
          <w:szCs w:val="24"/>
        </w:rPr>
        <w:t>ния»</w:t>
      </w:r>
    </w:p>
    <w:p w:rsidR="00D51913" w:rsidRPr="00D51913" w:rsidRDefault="00D51913" w:rsidP="00D51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hAnsi="Times New Roman" w:cs="Times New Roman"/>
          <w:sz w:val="24"/>
          <w:szCs w:val="24"/>
        </w:rPr>
        <w:tab/>
      </w:r>
      <w:r w:rsidRPr="00D51913">
        <w:rPr>
          <w:rFonts w:ascii="Times New Roman" w:eastAsia="Times New Roman" w:hAnsi="Times New Roman" w:cs="Times New Roman"/>
          <w:sz w:val="24"/>
          <w:szCs w:val="24"/>
        </w:rPr>
        <w:t>Охрана и укрепление психического здоровья детей является одной из приорите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 xml:space="preserve">ных задач развития современного дошкольного образования и рассматривается 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lastRenderedPageBreak/>
        <w:t>как усл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 xml:space="preserve">вие реализации основной общеобразовательной программы дошкольного образования.           </w:t>
      </w:r>
    </w:p>
    <w:p w:rsidR="00D51913" w:rsidRPr="00D51913" w:rsidRDefault="00D51913" w:rsidP="00D51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 xml:space="preserve">Программа педагога-психолога составлена на основе комплексных программ: </w:t>
      </w:r>
    </w:p>
    <w:p w:rsidR="00D51913" w:rsidRPr="00D51913" w:rsidRDefault="00D51913" w:rsidP="00D51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 xml:space="preserve">- программы «Цветик-семицветик», 2011г., авторы </w:t>
      </w:r>
      <w:proofErr w:type="spellStart"/>
      <w:r w:rsidRPr="00D51913">
        <w:rPr>
          <w:rFonts w:ascii="Times New Roman" w:eastAsia="Times New Roman" w:hAnsi="Times New Roman" w:cs="Times New Roman"/>
          <w:sz w:val="24"/>
          <w:szCs w:val="24"/>
        </w:rPr>
        <w:t>Куражова</w:t>
      </w:r>
      <w:proofErr w:type="spellEnd"/>
      <w:r w:rsidRPr="00D51913">
        <w:rPr>
          <w:rFonts w:ascii="Times New Roman" w:eastAsia="Times New Roman" w:hAnsi="Times New Roman" w:cs="Times New Roman"/>
          <w:sz w:val="24"/>
          <w:szCs w:val="24"/>
        </w:rPr>
        <w:t xml:space="preserve"> Н.Ю., Вараева Н.В., Тузаева А.С., Козлова И.А.;</w:t>
      </w:r>
    </w:p>
    <w:p w:rsidR="00D51913" w:rsidRPr="00D51913" w:rsidRDefault="00D51913" w:rsidP="00D519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bCs/>
          <w:sz w:val="24"/>
          <w:szCs w:val="24"/>
        </w:rPr>
        <w:t>-  программа психологического сопровождения дошкольника при подготовке к школьн</w:t>
      </w:r>
      <w:r w:rsidRPr="00D5191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51913">
        <w:rPr>
          <w:rFonts w:ascii="Times New Roman" w:eastAsia="Times New Roman" w:hAnsi="Times New Roman" w:cs="Times New Roman"/>
          <w:bCs/>
          <w:sz w:val="24"/>
          <w:szCs w:val="24"/>
        </w:rPr>
        <w:t>му обучению, 2011., Т.В. Ананьева;</w:t>
      </w:r>
    </w:p>
    <w:p w:rsidR="00D51913" w:rsidRPr="00D51913" w:rsidRDefault="00D51913" w:rsidP="00D519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bCs/>
          <w:sz w:val="24"/>
          <w:szCs w:val="24"/>
        </w:rPr>
        <w:t xml:space="preserve">-  программы адаптационно-развивающих занятий для детей 1,5-3 лет «Паровозик из </w:t>
      </w:r>
      <w:proofErr w:type="spellStart"/>
      <w:r w:rsidRPr="00D5191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D5191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51913">
        <w:rPr>
          <w:rFonts w:ascii="Times New Roman" w:eastAsia="Times New Roman" w:hAnsi="Times New Roman" w:cs="Times New Roman"/>
          <w:bCs/>
          <w:sz w:val="24"/>
          <w:szCs w:val="24"/>
        </w:rPr>
        <w:t>машково</w:t>
      </w:r>
      <w:proofErr w:type="spellEnd"/>
      <w:r w:rsidRPr="00D51913">
        <w:rPr>
          <w:rFonts w:ascii="Times New Roman" w:eastAsia="Times New Roman" w:hAnsi="Times New Roman" w:cs="Times New Roman"/>
          <w:bCs/>
          <w:sz w:val="24"/>
          <w:szCs w:val="24"/>
        </w:rPr>
        <w:t>», 2013., А.Ю. Кремлякова.</w:t>
      </w:r>
    </w:p>
    <w:p w:rsidR="00D51913" w:rsidRPr="00D51913" w:rsidRDefault="00D51913" w:rsidP="00D51913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D51913">
        <w:rPr>
          <w:rFonts w:ascii="Times New Roman" w:hAnsi="Times New Roman"/>
          <w:bCs/>
          <w:sz w:val="24"/>
          <w:szCs w:val="24"/>
        </w:rPr>
        <w:tab/>
      </w:r>
      <w:r w:rsidRPr="00D51913">
        <w:rPr>
          <w:rFonts w:ascii="Times New Roman" w:hAnsi="Times New Roman"/>
          <w:sz w:val="24"/>
          <w:szCs w:val="24"/>
        </w:rPr>
        <w:t>Данные программы одобрены Министерством образования РФ как программы комплексного сопровождения психического и эмоционально-волевого развития детей д</w:t>
      </w:r>
      <w:r w:rsidRPr="00D51913">
        <w:rPr>
          <w:rFonts w:ascii="Times New Roman" w:hAnsi="Times New Roman"/>
          <w:sz w:val="24"/>
          <w:szCs w:val="24"/>
        </w:rPr>
        <w:t>о</w:t>
      </w:r>
      <w:r w:rsidRPr="00D51913">
        <w:rPr>
          <w:rFonts w:ascii="Times New Roman" w:hAnsi="Times New Roman"/>
          <w:sz w:val="24"/>
          <w:szCs w:val="24"/>
        </w:rPr>
        <w:t>школьного возраста, рекомендованы к использованию в работе психолога с детьми 1-7 лет в рамках дошкольных образовательных учреждений.</w:t>
      </w:r>
    </w:p>
    <w:p w:rsidR="00D51913" w:rsidRPr="00D51913" w:rsidRDefault="00D51913" w:rsidP="00D51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519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Цель: </w:t>
      </w:r>
      <w:r w:rsidRPr="00D51913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психического здоровья и эмоционального благополучия детей в ДОУ, создание оптимальных условий для развития возрастных и индивидуальных возможностей каждого ребёнка</w:t>
      </w:r>
      <w:r w:rsidRPr="00D51913">
        <w:rPr>
          <w:rFonts w:ascii="Times New Roman" w:hAnsi="Times New Roman" w:cs="Times New Roman"/>
          <w:sz w:val="24"/>
          <w:szCs w:val="24"/>
        </w:rPr>
        <w:t>, как обеспечение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 xml:space="preserve"> полноце</w:t>
      </w:r>
      <w:r w:rsidRPr="00D51913">
        <w:rPr>
          <w:rFonts w:ascii="Times New Roman" w:hAnsi="Times New Roman" w:cs="Times New Roman"/>
          <w:sz w:val="24"/>
          <w:szCs w:val="24"/>
        </w:rPr>
        <w:t>нного формирования универсал</w:t>
      </w:r>
      <w:r w:rsidRPr="00D51913">
        <w:rPr>
          <w:rFonts w:ascii="Times New Roman" w:hAnsi="Times New Roman" w:cs="Times New Roman"/>
          <w:sz w:val="24"/>
          <w:szCs w:val="24"/>
        </w:rPr>
        <w:t>ь</w:t>
      </w:r>
      <w:r w:rsidRPr="00D51913">
        <w:rPr>
          <w:rFonts w:ascii="Times New Roman" w:hAnsi="Times New Roman" w:cs="Times New Roman"/>
          <w:sz w:val="24"/>
          <w:szCs w:val="24"/>
        </w:rPr>
        <w:t xml:space="preserve">ных учебных действий 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 xml:space="preserve">дошкольников, обеспечивающих </w:t>
      </w:r>
      <w:proofErr w:type="spellStart"/>
      <w:r w:rsidRPr="00D51913">
        <w:rPr>
          <w:rFonts w:ascii="Times New Roman" w:hAnsi="Times New Roman" w:cs="Times New Roman"/>
          <w:sz w:val="24"/>
          <w:szCs w:val="24"/>
        </w:rPr>
        <w:t>их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proofErr w:type="spellEnd"/>
      <w:r w:rsidRPr="00D51913">
        <w:rPr>
          <w:rFonts w:ascii="Times New Roman" w:eastAsia="Times New Roman" w:hAnsi="Times New Roman" w:cs="Times New Roman"/>
          <w:sz w:val="24"/>
          <w:szCs w:val="24"/>
        </w:rPr>
        <w:t xml:space="preserve"> успешность</w:t>
      </w:r>
      <w:r w:rsidRPr="00D51913">
        <w:rPr>
          <w:rFonts w:ascii="Times New Roman" w:hAnsi="Times New Roman" w:cs="Times New Roman"/>
          <w:sz w:val="24"/>
          <w:szCs w:val="24"/>
        </w:rPr>
        <w:t xml:space="preserve"> и </w:t>
      </w:r>
      <w:r w:rsidRPr="00D51913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Pr="00D51913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D51913">
        <w:rPr>
          <w:rFonts w:ascii="Times New Roman" w:hAnsi="Times New Roman" w:cs="Times New Roman"/>
          <w:sz w:val="24"/>
          <w:szCs w:val="24"/>
          <w:shd w:val="clear" w:color="auto" w:fill="FFFFFF"/>
        </w:rPr>
        <w:t>дании условий для повышения психологической компетентности педагогов и родителей.</w:t>
      </w:r>
    </w:p>
    <w:p w:rsidR="00D51913" w:rsidRPr="00D51913" w:rsidRDefault="00D51913" w:rsidP="00D51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D51913" w:rsidRPr="00D51913" w:rsidRDefault="00D51913" w:rsidP="00D51913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>Содействовать созданию благоприятного, для развития детей, психологического кл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>мата, который определяется организацией продуктивного общения воспитанников и созданием для каждого ребёнка на каждом этапе онтогенеза ситуации успеха, в той деятельности, которая является для неё значимой.</w:t>
      </w:r>
    </w:p>
    <w:p w:rsidR="00D51913" w:rsidRPr="00D51913" w:rsidRDefault="00D51913" w:rsidP="00D51913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1913">
        <w:rPr>
          <w:rFonts w:ascii="Times New Roman" w:hAnsi="Times New Roman"/>
          <w:sz w:val="24"/>
          <w:szCs w:val="24"/>
        </w:rPr>
        <w:t>Содействовать устранению или ослаблению недостатков в эмоционально-личностной и поведенческой сфере.</w:t>
      </w:r>
    </w:p>
    <w:p w:rsidR="00D51913" w:rsidRPr="00D51913" w:rsidRDefault="00D51913" w:rsidP="00D51913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hAnsi="Times New Roman" w:cs="Times New Roman"/>
          <w:sz w:val="24"/>
          <w:szCs w:val="24"/>
        </w:rPr>
        <w:t>Формировать у педагогов ДОУ позицию отзывчивости на конкретную ситуацию пс</w:t>
      </w:r>
      <w:r w:rsidRPr="00D51913">
        <w:rPr>
          <w:rFonts w:ascii="Times New Roman" w:hAnsi="Times New Roman" w:cs="Times New Roman"/>
          <w:sz w:val="24"/>
          <w:szCs w:val="24"/>
        </w:rPr>
        <w:t>и</w:t>
      </w:r>
      <w:r w:rsidRPr="00D51913">
        <w:rPr>
          <w:rFonts w:ascii="Times New Roman" w:hAnsi="Times New Roman" w:cs="Times New Roman"/>
          <w:sz w:val="24"/>
          <w:szCs w:val="24"/>
        </w:rPr>
        <w:t>хоэмоционального неблагополучия дошкольников.</w:t>
      </w:r>
    </w:p>
    <w:p w:rsidR="00D51913" w:rsidRPr="00D51913" w:rsidRDefault="00D51913" w:rsidP="00D51913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>Способствовать повышению ответственности родителей за психоэмоциональное благополучие детей; расширять психолого-педагогические знания и умения по оптимиз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>ции детско-родительских отношений.</w:t>
      </w:r>
    </w:p>
    <w:p w:rsidR="00D51913" w:rsidRPr="00D51913" w:rsidRDefault="00D51913" w:rsidP="00D51913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>Содействовать гармонизации адаптации детей раннего возраста к ДОУ.</w:t>
      </w:r>
    </w:p>
    <w:p w:rsidR="00D51913" w:rsidRPr="00D51913" w:rsidRDefault="00D51913" w:rsidP="00D51913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Calibri" w:hAnsi="Times New Roman" w:cs="Times New Roman"/>
          <w:sz w:val="24"/>
          <w:szCs w:val="24"/>
        </w:rPr>
        <w:t>Создавать условия психолого-педагогической преемственности детей при переходе из детского сада в школу.</w:t>
      </w:r>
    </w:p>
    <w:p w:rsidR="00D51913" w:rsidRPr="00D51913" w:rsidRDefault="00D51913" w:rsidP="00D51913">
      <w:pPr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>Деятельность педагога-психолога по реализации основной общеобразовательной пр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 xml:space="preserve">граммы дошкольного образования предполагает решение ряда </w:t>
      </w:r>
      <w:r w:rsidRPr="00D51913">
        <w:rPr>
          <w:rFonts w:ascii="Times New Roman" w:eastAsia="Times New Roman" w:hAnsi="Times New Roman" w:cs="Times New Roman"/>
          <w:b/>
          <w:sz w:val="24"/>
          <w:szCs w:val="24"/>
        </w:rPr>
        <w:t>частных задач:</w:t>
      </w:r>
    </w:p>
    <w:p w:rsidR="00D51913" w:rsidRPr="00D51913" w:rsidRDefault="00D51913" w:rsidP="00D51913">
      <w:pPr>
        <w:spacing w:after="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>1. Развитие эмоциональной сферы детей. Введение ребенка в мир человеческих эмоций.</w:t>
      </w:r>
    </w:p>
    <w:p w:rsidR="00D51913" w:rsidRPr="00D51913" w:rsidRDefault="00D51913" w:rsidP="00D51913">
      <w:pPr>
        <w:spacing w:after="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>2. Развитие коммуникативных умений воспитанников, необходимых для успешного ра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>вития процесса общения.</w:t>
      </w:r>
    </w:p>
    <w:p w:rsidR="00D51913" w:rsidRPr="00D51913" w:rsidRDefault="00D51913" w:rsidP="00D51913">
      <w:pPr>
        <w:spacing w:after="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>3. Развитие волевой сферы - произвольности и психических процессов, саморегуляции, необходимых для успешного обучения в школе.</w:t>
      </w:r>
    </w:p>
    <w:p w:rsidR="00D51913" w:rsidRPr="00D51913" w:rsidRDefault="00D51913" w:rsidP="00D51913">
      <w:pPr>
        <w:spacing w:after="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>4. Развитие личностной сферы детей – формирование адекватной самооценки, повышение уверенности в себе.</w:t>
      </w:r>
    </w:p>
    <w:p w:rsidR="00D51913" w:rsidRPr="00D51913" w:rsidRDefault="00D51913" w:rsidP="00D51913">
      <w:pPr>
        <w:spacing w:after="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>5. Развитие интеллектуальной сферы дошкольников – развитие мыслительных умений, наглядно-действенного, наглядно-образного, словесно-логического, творческого и крит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1913">
        <w:rPr>
          <w:rFonts w:ascii="Times New Roman" w:eastAsia="Times New Roman" w:hAnsi="Times New Roman" w:cs="Times New Roman"/>
          <w:sz w:val="24"/>
          <w:szCs w:val="24"/>
        </w:rPr>
        <w:t>ческого мышления.</w:t>
      </w:r>
    </w:p>
    <w:p w:rsidR="00D51913" w:rsidRPr="00D51913" w:rsidRDefault="00D51913" w:rsidP="00D51913">
      <w:pPr>
        <w:spacing w:after="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>6. Формирование позитивной мотивации к обучению.</w:t>
      </w:r>
    </w:p>
    <w:p w:rsidR="00D51913" w:rsidRPr="00D51913" w:rsidRDefault="00D51913" w:rsidP="00D51913">
      <w:pPr>
        <w:spacing w:after="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>7. Развитие познавательных и психических процессов – восприятия, памяти, внимания, воображения, мелкой моторики, речи.</w:t>
      </w:r>
    </w:p>
    <w:p w:rsidR="00D51913" w:rsidRPr="00D51913" w:rsidRDefault="00D51913" w:rsidP="00D51913">
      <w:pPr>
        <w:spacing w:line="240" w:lineRule="auto"/>
        <w:ind w:left="66" w:firstLine="294"/>
        <w:rPr>
          <w:rFonts w:ascii="Times New Roman" w:eastAsia="Times New Roman" w:hAnsi="Times New Roman" w:cs="Times New Roman"/>
          <w:sz w:val="24"/>
          <w:szCs w:val="24"/>
        </w:rPr>
      </w:pPr>
      <w:r w:rsidRPr="00D51913">
        <w:rPr>
          <w:rFonts w:ascii="Times New Roman" w:eastAsia="Times New Roman" w:hAnsi="Times New Roman" w:cs="Times New Roman"/>
          <w:sz w:val="24"/>
          <w:szCs w:val="24"/>
        </w:rPr>
        <w:t xml:space="preserve">Задачи психологического сопровождения конкретизируются в зависимости от возраста детей, уровня их развития. </w:t>
      </w:r>
    </w:p>
    <w:p w:rsidR="00262F12" w:rsidRPr="00D51913" w:rsidRDefault="00262F12" w:rsidP="00D51913">
      <w:pPr>
        <w:pStyle w:val="a3"/>
        <w:ind w:firstLine="709"/>
        <w:jc w:val="both"/>
        <w:rPr>
          <w:sz w:val="24"/>
          <w:szCs w:val="24"/>
        </w:rPr>
      </w:pPr>
    </w:p>
    <w:sectPr w:rsidR="00262F12" w:rsidRPr="00D51913" w:rsidSect="0036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E13"/>
    <w:multiLevelType w:val="hybridMultilevel"/>
    <w:tmpl w:val="666CBE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08514F"/>
    <w:multiLevelType w:val="hybridMultilevel"/>
    <w:tmpl w:val="37BC8740"/>
    <w:lvl w:ilvl="0" w:tplc="2ED28B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E0722"/>
    <w:multiLevelType w:val="hybridMultilevel"/>
    <w:tmpl w:val="3A5EAE46"/>
    <w:lvl w:ilvl="0" w:tplc="5E4A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EC7E86"/>
    <w:multiLevelType w:val="hybridMultilevel"/>
    <w:tmpl w:val="794E04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4D299F"/>
    <w:multiLevelType w:val="multilevel"/>
    <w:tmpl w:val="E47299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1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0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88" w:hanging="1800"/>
      </w:pPr>
      <w:rPr>
        <w:rFonts w:hint="default"/>
        <w:b/>
      </w:rPr>
    </w:lvl>
  </w:abstractNum>
  <w:abstractNum w:abstractNumId="5">
    <w:nsid w:val="54126BFD"/>
    <w:multiLevelType w:val="hybridMultilevel"/>
    <w:tmpl w:val="8562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A7B79"/>
    <w:multiLevelType w:val="hybridMultilevel"/>
    <w:tmpl w:val="E1BC8E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03EF"/>
    <w:rsid w:val="0015514F"/>
    <w:rsid w:val="00262F12"/>
    <w:rsid w:val="002B1795"/>
    <w:rsid w:val="003403EF"/>
    <w:rsid w:val="00361311"/>
    <w:rsid w:val="00434942"/>
    <w:rsid w:val="009F3899"/>
    <w:rsid w:val="00A105C6"/>
    <w:rsid w:val="00D51913"/>
    <w:rsid w:val="00ED0BB0"/>
    <w:rsid w:val="00FB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3403EF"/>
    <w:pPr>
      <w:widowControl w:val="0"/>
      <w:autoSpaceDE w:val="0"/>
      <w:autoSpaceDN w:val="0"/>
      <w:spacing w:after="0" w:line="240" w:lineRule="auto"/>
      <w:ind w:left="22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340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403EF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aliases w:val="Подпись таблицы"/>
    <w:basedOn w:val="a"/>
    <w:link w:val="a6"/>
    <w:uiPriority w:val="34"/>
    <w:qFormat/>
    <w:rsid w:val="0015514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aliases w:val="Подпись таблицы Знак"/>
    <w:link w:val="a5"/>
    <w:uiPriority w:val="34"/>
    <w:qFormat/>
    <w:rsid w:val="0015514F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15514F"/>
    <w:rPr>
      <w:color w:val="0000FF"/>
      <w:u w:val="single"/>
    </w:rPr>
  </w:style>
  <w:style w:type="paragraph" w:customStyle="1" w:styleId="Default">
    <w:name w:val="Default"/>
    <w:rsid w:val="00D51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0e6ad380fc69dd72b6065672830540ac/download/55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2025-03-23T23:52:00Z</dcterms:created>
  <dcterms:modified xsi:type="dcterms:W3CDTF">2025-03-31T16:53:00Z</dcterms:modified>
</cp:coreProperties>
</file>